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C74B5" w14:textId="77777777" w:rsidR="002B3447" w:rsidRDefault="002B3447" w:rsidP="00502141">
      <w:pPr>
        <w:pStyle w:val="a5"/>
        <w:jc w:val="both"/>
        <w:rPr>
          <w:color w:val="000000" w:themeColor="text1"/>
          <w:sz w:val="24"/>
          <w:szCs w:val="24"/>
        </w:rPr>
      </w:pPr>
    </w:p>
    <w:p w14:paraId="53960743" w14:textId="77777777" w:rsidR="002B3447" w:rsidRDefault="002B3447" w:rsidP="00502141">
      <w:pPr>
        <w:pStyle w:val="a5"/>
        <w:jc w:val="both"/>
        <w:rPr>
          <w:color w:val="000000" w:themeColor="text1"/>
          <w:sz w:val="24"/>
          <w:szCs w:val="24"/>
        </w:rPr>
      </w:pPr>
    </w:p>
    <w:p w14:paraId="3DA1886E" w14:textId="77777777" w:rsidR="002B3447" w:rsidRDefault="002B3447" w:rsidP="00502141">
      <w:pPr>
        <w:pStyle w:val="a5"/>
        <w:jc w:val="both"/>
        <w:rPr>
          <w:color w:val="000000" w:themeColor="text1"/>
          <w:sz w:val="24"/>
          <w:szCs w:val="24"/>
        </w:rPr>
      </w:pPr>
    </w:p>
    <w:p w14:paraId="78FBBDCC" w14:textId="77777777" w:rsidR="002B3447" w:rsidRDefault="002B3447" w:rsidP="00502141">
      <w:pPr>
        <w:pStyle w:val="a5"/>
        <w:jc w:val="both"/>
        <w:rPr>
          <w:color w:val="000000" w:themeColor="text1"/>
          <w:sz w:val="24"/>
          <w:szCs w:val="24"/>
        </w:rPr>
      </w:pPr>
    </w:p>
    <w:p w14:paraId="6CAD3324" w14:textId="77777777" w:rsidR="002B3447" w:rsidRDefault="002B3447" w:rsidP="00502141">
      <w:pPr>
        <w:pStyle w:val="a5"/>
        <w:jc w:val="both"/>
        <w:rPr>
          <w:color w:val="000000" w:themeColor="text1"/>
          <w:sz w:val="24"/>
          <w:szCs w:val="24"/>
        </w:rPr>
      </w:pPr>
    </w:p>
    <w:p w14:paraId="4B8FEBFB" w14:textId="77777777" w:rsidR="002B3447" w:rsidRDefault="002B3447" w:rsidP="00502141">
      <w:pPr>
        <w:pStyle w:val="a5"/>
        <w:jc w:val="both"/>
        <w:rPr>
          <w:color w:val="000000" w:themeColor="text1"/>
          <w:sz w:val="24"/>
          <w:szCs w:val="24"/>
        </w:rPr>
      </w:pPr>
    </w:p>
    <w:p w14:paraId="6B5CD86B" w14:textId="77777777" w:rsidR="002B3447" w:rsidRDefault="002B3447" w:rsidP="00502141">
      <w:pPr>
        <w:pStyle w:val="a5"/>
        <w:jc w:val="both"/>
        <w:rPr>
          <w:color w:val="000000" w:themeColor="text1"/>
          <w:sz w:val="24"/>
          <w:szCs w:val="24"/>
        </w:rPr>
      </w:pPr>
    </w:p>
    <w:p w14:paraId="63E771B6" w14:textId="77777777" w:rsidR="002B3447" w:rsidRDefault="002B3447" w:rsidP="00502141">
      <w:pPr>
        <w:pStyle w:val="a5"/>
        <w:jc w:val="both"/>
        <w:rPr>
          <w:color w:val="000000" w:themeColor="text1"/>
          <w:sz w:val="24"/>
          <w:szCs w:val="24"/>
        </w:rPr>
      </w:pPr>
    </w:p>
    <w:p w14:paraId="4102423C" w14:textId="77777777" w:rsidR="002B3447" w:rsidRDefault="002B3447" w:rsidP="00502141">
      <w:pPr>
        <w:pStyle w:val="a5"/>
        <w:jc w:val="both"/>
        <w:rPr>
          <w:color w:val="000000" w:themeColor="text1"/>
          <w:sz w:val="24"/>
          <w:szCs w:val="24"/>
        </w:rPr>
      </w:pPr>
    </w:p>
    <w:p w14:paraId="0EB3DFF3" w14:textId="77777777" w:rsidR="002B3447" w:rsidRDefault="002B3447" w:rsidP="00502141">
      <w:pPr>
        <w:pStyle w:val="a5"/>
        <w:jc w:val="both"/>
        <w:rPr>
          <w:color w:val="000000" w:themeColor="text1"/>
          <w:sz w:val="24"/>
          <w:szCs w:val="24"/>
        </w:rPr>
      </w:pPr>
    </w:p>
    <w:p w14:paraId="25A33330" w14:textId="77777777" w:rsidR="002B3447" w:rsidRDefault="002B3447" w:rsidP="00502141">
      <w:pPr>
        <w:pStyle w:val="a5"/>
        <w:jc w:val="both"/>
        <w:rPr>
          <w:color w:val="000000" w:themeColor="text1"/>
          <w:sz w:val="24"/>
          <w:szCs w:val="24"/>
        </w:rPr>
      </w:pPr>
    </w:p>
    <w:p w14:paraId="00EF7DFA" w14:textId="77777777" w:rsidR="002B3447" w:rsidRDefault="002B3447" w:rsidP="00502141">
      <w:pPr>
        <w:pStyle w:val="a5"/>
        <w:jc w:val="both"/>
        <w:rPr>
          <w:color w:val="000000" w:themeColor="text1"/>
          <w:sz w:val="24"/>
          <w:szCs w:val="24"/>
        </w:rPr>
      </w:pPr>
    </w:p>
    <w:p w14:paraId="7EC08282" w14:textId="77777777" w:rsidR="002B3447" w:rsidRDefault="002B3447" w:rsidP="00502141">
      <w:pPr>
        <w:pStyle w:val="a5"/>
        <w:jc w:val="both"/>
        <w:rPr>
          <w:color w:val="000000" w:themeColor="text1"/>
          <w:sz w:val="24"/>
          <w:szCs w:val="24"/>
        </w:rPr>
      </w:pPr>
    </w:p>
    <w:p w14:paraId="671AED6E" w14:textId="77777777" w:rsidR="0007232C" w:rsidRDefault="007F730D" w:rsidP="00B2724E">
      <w:pPr>
        <w:spacing w:before="196"/>
        <w:ind w:left="361"/>
        <w:jc w:val="center"/>
        <w:rPr>
          <w:b/>
          <w:color w:val="000000" w:themeColor="text1"/>
          <w:sz w:val="72"/>
          <w:szCs w:val="72"/>
        </w:rPr>
      </w:pPr>
      <w:r w:rsidRPr="00B2724E">
        <w:rPr>
          <w:rFonts w:hint="eastAsia"/>
          <w:b/>
          <w:color w:val="000000" w:themeColor="text1"/>
          <w:sz w:val="72"/>
          <w:szCs w:val="72"/>
        </w:rPr>
        <w:t>上海市龙华烈士陵园</w:t>
      </w:r>
    </w:p>
    <w:p w14:paraId="6BDEB393" w14:textId="0F1386B5" w:rsidR="002B3447" w:rsidRPr="00B2724E" w:rsidRDefault="00B2724E" w:rsidP="00B2724E">
      <w:pPr>
        <w:spacing w:before="196"/>
        <w:ind w:left="361"/>
        <w:jc w:val="center"/>
        <w:rPr>
          <w:b/>
          <w:color w:val="000000" w:themeColor="text1"/>
          <w:sz w:val="72"/>
          <w:szCs w:val="72"/>
        </w:rPr>
      </w:pPr>
      <w:r w:rsidRPr="00B2724E">
        <w:rPr>
          <w:rFonts w:hint="eastAsia"/>
          <w:b/>
          <w:color w:val="000000" w:themeColor="text1"/>
          <w:sz w:val="72"/>
          <w:szCs w:val="72"/>
        </w:rPr>
        <w:t>馆内绿化</w:t>
      </w:r>
      <w:r w:rsidR="007F730D" w:rsidRPr="00B2724E">
        <w:rPr>
          <w:rFonts w:hint="eastAsia"/>
          <w:b/>
          <w:color w:val="000000" w:themeColor="text1"/>
          <w:sz w:val="72"/>
          <w:szCs w:val="72"/>
        </w:rPr>
        <w:t>项目</w:t>
      </w:r>
    </w:p>
    <w:p w14:paraId="599BFABF" w14:textId="77777777" w:rsidR="002B3447" w:rsidRDefault="002B3447" w:rsidP="00502141">
      <w:pPr>
        <w:widowControl/>
        <w:autoSpaceDE/>
        <w:autoSpaceDN/>
        <w:jc w:val="both"/>
        <w:rPr>
          <w:b/>
          <w:color w:val="000000" w:themeColor="text1"/>
          <w:sz w:val="72"/>
          <w:szCs w:val="72"/>
        </w:rPr>
      </w:pPr>
    </w:p>
    <w:p w14:paraId="4FEF6467" w14:textId="77777777" w:rsidR="002B3447" w:rsidRDefault="007F730D" w:rsidP="00502141">
      <w:pPr>
        <w:widowControl/>
        <w:autoSpaceDE/>
        <w:autoSpaceDN/>
        <w:jc w:val="both"/>
        <w:rPr>
          <w:b/>
          <w:color w:val="000000" w:themeColor="text1"/>
          <w:sz w:val="72"/>
          <w:szCs w:val="72"/>
        </w:rPr>
      </w:pPr>
      <w:r>
        <w:rPr>
          <w:b/>
          <w:color w:val="000000" w:themeColor="text1"/>
          <w:sz w:val="72"/>
          <w:szCs w:val="72"/>
        </w:rPr>
        <w:br w:type="page"/>
      </w:r>
    </w:p>
    <w:p w14:paraId="2DEB964A" w14:textId="77777777" w:rsidR="002B3447" w:rsidRDefault="007F730D" w:rsidP="00502141">
      <w:pPr>
        <w:spacing w:line="360" w:lineRule="auto"/>
        <w:ind w:firstLineChars="200" w:firstLine="482"/>
        <w:jc w:val="both"/>
        <w:rPr>
          <w:rFonts w:asciiTheme="minorEastAsia" w:eastAsiaTheme="minorEastAsia" w:hAnsiTheme="minorEastAsia" w:cstheme="minorEastAsia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  <w:szCs w:val="24"/>
        </w:rPr>
        <w:lastRenderedPageBreak/>
        <w:t>1、项目概况</w:t>
      </w:r>
    </w:p>
    <w:p w14:paraId="41F16AAD" w14:textId="51616EF2" w:rsidR="002B3447" w:rsidRDefault="007F730D" w:rsidP="00502141">
      <w:pPr>
        <w:pStyle w:val="10"/>
        <w:numPr>
          <w:ilvl w:val="1"/>
          <w:numId w:val="1"/>
        </w:numPr>
        <w:tabs>
          <w:tab w:val="left" w:pos="1002"/>
        </w:tabs>
        <w:spacing w:line="360" w:lineRule="auto"/>
        <w:ind w:left="0" w:firstLineChars="200" w:firstLine="480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项目名称：上海市龙华烈士陵园</w:t>
      </w:r>
      <w:r w:rsidR="00C960D1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馆内绿化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项目</w:t>
      </w:r>
    </w:p>
    <w:p w14:paraId="659647DC" w14:textId="77777777" w:rsidR="002B3447" w:rsidRDefault="007F730D" w:rsidP="00502141">
      <w:pPr>
        <w:pStyle w:val="10"/>
        <w:numPr>
          <w:ilvl w:val="1"/>
          <w:numId w:val="1"/>
        </w:numPr>
        <w:tabs>
          <w:tab w:val="left" w:pos="1002"/>
        </w:tabs>
        <w:spacing w:line="360" w:lineRule="auto"/>
        <w:ind w:left="0" w:firstLineChars="200" w:firstLine="480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招标人：上海市龙华烈士陵园</w:t>
      </w:r>
    </w:p>
    <w:p w14:paraId="514FBB08" w14:textId="77777777" w:rsidR="002B3447" w:rsidRDefault="007F730D" w:rsidP="00502141">
      <w:pPr>
        <w:pStyle w:val="10"/>
        <w:numPr>
          <w:ilvl w:val="1"/>
          <w:numId w:val="1"/>
        </w:numPr>
        <w:tabs>
          <w:tab w:val="left" w:pos="983"/>
        </w:tabs>
        <w:spacing w:line="360" w:lineRule="auto"/>
        <w:ind w:left="0" w:firstLineChars="200" w:firstLine="480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本招标文件是本项目招标过程中的规定文件，是各投标单位编制投标文件的依据，是招标人与中标单位签订养护承包合同的依据，也是本项目文件的主要组成部分。</w:t>
      </w:r>
    </w:p>
    <w:p w14:paraId="7AC70243" w14:textId="77777777" w:rsidR="002B3447" w:rsidRPr="001F5398" w:rsidRDefault="007F730D" w:rsidP="001F5398">
      <w:pPr>
        <w:spacing w:line="360" w:lineRule="auto"/>
        <w:ind w:firstLineChars="200" w:firstLine="482"/>
        <w:jc w:val="both"/>
        <w:rPr>
          <w:rFonts w:asciiTheme="minorEastAsia" w:eastAsiaTheme="minorEastAsia" w:hAnsiTheme="minorEastAsia" w:cstheme="minorEastAsia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  <w:szCs w:val="24"/>
        </w:rPr>
        <w:t>2</w:t>
      </w:r>
      <w:r w:rsidR="001F5398"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  <w:szCs w:val="24"/>
        </w:rPr>
        <w:t>、</w:t>
      </w:r>
      <w:r w:rsidR="001F5398" w:rsidRPr="001F5398"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  <w:szCs w:val="24"/>
        </w:rPr>
        <w:t>发包地块情况</w:t>
      </w:r>
    </w:p>
    <w:p w14:paraId="3FAEB4CF" w14:textId="5B2D7E49" w:rsidR="002B3447" w:rsidRDefault="007F730D" w:rsidP="00502141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上海市龙华烈士陵园位于上海市徐汇区龙华西路180号，原为国民党淞沪警备司令部旧址和龙华革命烈士就义地</w:t>
      </w:r>
      <w:r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  <w:t>，是一座集纪念瞻仰，旅游，文化，园林名胜于一体的新颖陵园，是全国重点文物保护单位和重点烈士纪念建筑物保护单位，4A红色旅游景区，四星级公园，全国爱国主义教育基地，全国中小学生</w:t>
      </w:r>
      <w:proofErr w:type="gramStart"/>
      <w:r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  <w:t>研</w:t>
      </w:r>
      <w:proofErr w:type="gramEnd"/>
      <w:r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  <w:t>学实践教育基地，国家一级博物馆。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绿化养护按照一级绿地的养护要求进行管理，保障</w:t>
      </w:r>
      <w:r w:rsidR="0007232C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园馆内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庄重肃穆的绿化效果，提升英烈祭扫的环境氛围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pacing w:val="-1"/>
          <w:sz w:val="24"/>
          <w:szCs w:val="24"/>
        </w:rPr>
        <w:t>。</w:t>
      </w:r>
    </w:p>
    <w:p w14:paraId="2C5B3567" w14:textId="77777777" w:rsidR="002B3447" w:rsidRDefault="007F730D" w:rsidP="00502141">
      <w:pPr>
        <w:spacing w:line="360" w:lineRule="auto"/>
        <w:ind w:firstLineChars="200" w:firstLine="482"/>
        <w:jc w:val="both"/>
        <w:rPr>
          <w:rFonts w:asciiTheme="minorEastAsia" w:eastAsiaTheme="minorEastAsia" w:hAnsiTheme="minorEastAsia" w:cstheme="minorEastAsia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  <w:szCs w:val="24"/>
        </w:rPr>
        <w:t>3、现场条件</w:t>
      </w:r>
    </w:p>
    <w:p w14:paraId="421C7FD8" w14:textId="77777777" w:rsidR="002B3447" w:rsidRDefault="007F730D" w:rsidP="00502141">
      <w:pPr>
        <w:pStyle w:val="10"/>
        <w:numPr>
          <w:ilvl w:val="1"/>
          <w:numId w:val="2"/>
        </w:numPr>
        <w:tabs>
          <w:tab w:val="left" w:pos="983"/>
        </w:tabs>
        <w:spacing w:line="360" w:lineRule="auto"/>
        <w:ind w:left="0" w:firstLineChars="200" w:firstLine="480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  <w:lang w:val="en-US"/>
        </w:rPr>
        <w:t>甲方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提供水、电、工具用房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、办公场所，不提供生活用房、养护机械等设施，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  <w:lang w:val="en-US"/>
        </w:rPr>
        <w:t>中标公司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自行安排。</w:t>
      </w:r>
    </w:p>
    <w:p w14:paraId="5A6149A0" w14:textId="77777777" w:rsidR="002B3447" w:rsidRDefault="007F730D" w:rsidP="00502141">
      <w:pPr>
        <w:pStyle w:val="10"/>
        <w:numPr>
          <w:ilvl w:val="1"/>
          <w:numId w:val="2"/>
        </w:numPr>
        <w:tabs>
          <w:tab w:val="left" w:pos="983"/>
        </w:tabs>
        <w:spacing w:line="360" w:lineRule="auto"/>
        <w:ind w:left="0" w:firstLineChars="200" w:firstLine="480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  <w:lang w:val="en-US"/>
        </w:rPr>
        <w:t>中标公司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应重视养护工人在现场操作时的安全问题，进行上岗安全知识教育，采取必要的安全保障措施。有相应的防疫物资和应对措施，满足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  <w:lang w:val="en-US"/>
        </w:rPr>
        <w:t>甲方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常态化防疫工作的开展。</w:t>
      </w:r>
    </w:p>
    <w:p w14:paraId="615255E4" w14:textId="77777777" w:rsidR="002B3447" w:rsidRDefault="007F730D" w:rsidP="00502141">
      <w:pPr>
        <w:pStyle w:val="10"/>
        <w:numPr>
          <w:ilvl w:val="1"/>
          <w:numId w:val="2"/>
        </w:numPr>
        <w:tabs>
          <w:tab w:val="left" w:pos="983"/>
        </w:tabs>
        <w:spacing w:line="360" w:lineRule="auto"/>
        <w:ind w:left="0" w:firstLineChars="200" w:firstLine="480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养护工作中应配置统一工作服，注意文明用语，做到工完场清，妥善安排好养护工具的摆放和绿化垃圾的处置。高空作业、动火作业需手续办理后方可开工，安全保障物资应合</w:t>
      </w:r>
      <w:proofErr w:type="gramStart"/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规</w:t>
      </w:r>
      <w:proofErr w:type="gramEnd"/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使用。高温天气注意避开高温时期进行室外作业，极端天气注意安全防范工作。</w:t>
      </w:r>
    </w:p>
    <w:p w14:paraId="2EB5F2B5" w14:textId="77777777" w:rsidR="002B3447" w:rsidRDefault="007F730D" w:rsidP="00502141">
      <w:pPr>
        <w:spacing w:line="360" w:lineRule="auto"/>
        <w:ind w:firstLineChars="200" w:firstLine="482"/>
        <w:jc w:val="both"/>
        <w:rPr>
          <w:rFonts w:asciiTheme="minorEastAsia" w:eastAsiaTheme="minorEastAsia" w:hAnsiTheme="minorEastAsia" w:cstheme="minorEastAsia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  <w:szCs w:val="24"/>
        </w:rPr>
        <w:t>4、承包内容和范围</w:t>
      </w:r>
    </w:p>
    <w:p w14:paraId="152CCC4B" w14:textId="23A85759" w:rsidR="002B3447" w:rsidRDefault="007F730D" w:rsidP="00502141">
      <w:pPr>
        <w:pStyle w:val="10"/>
        <w:numPr>
          <w:ilvl w:val="1"/>
          <w:numId w:val="3"/>
        </w:numPr>
        <w:tabs>
          <w:tab w:val="left" w:pos="983"/>
        </w:tabs>
        <w:spacing w:line="360" w:lineRule="auto"/>
        <w:ind w:left="0" w:firstLineChars="200" w:firstLine="480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上海市龙华烈士陵园</w:t>
      </w:r>
      <w:r w:rsidR="00C960D1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馆内绿化项目内容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为</w:t>
      </w:r>
      <w:r w:rsidR="00CD3480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陵园内所有盆栽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的</w:t>
      </w:r>
      <w:r w:rsidR="00CD3480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购买、摆放、转场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、病虫害防治、修剪、灌溉等工作；与养护对应的档案资料管理工作；重大节点园内</w:t>
      </w:r>
      <w:r w:rsidR="00CD3480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盆栽</w:t>
      </w:r>
      <w:r w:rsidR="000155FE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绿化保障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工作。</w:t>
      </w:r>
    </w:p>
    <w:p w14:paraId="72A6181C" w14:textId="7A73CCD4" w:rsidR="002B3447" w:rsidRDefault="007F730D" w:rsidP="00502141">
      <w:pPr>
        <w:pStyle w:val="10"/>
        <w:numPr>
          <w:ilvl w:val="1"/>
          <w:numId w:val="3"/>
        </w:numPr>
        <w:tabs>
          <w:tab w:val="left" w:pos="983"/>
        </w:tabs>
        <w:spacing w:line="360" w:lineRule="auto"/>
        <w:ind w:left="0" w:firstLineChars="200" w:firstLine="480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不包括应要求进行的防台防汛、抢险等的费用；不包括设施大修；不包括厕所保洁、清扫保洁、保安巡逻发生的人工费用。除上述内容以外苗木</w:t>
      </w:r>
      <w:r w:rsidR="00AF1174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搬运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和</w:t>
      </w:r>
      <w:r w:rsidR="00AF1174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盆栽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种植调整的用工包括在养护工作内，苗木费用按照定额套取，进行专项费用控制，苗木</w:t>
      </w:r>
      <w:r w:rsidR="00AF1174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及容器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由乙方进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lastRenderedPageBreak/>
        <w:t>行采购和种植，</w:t>
      </w:r>
      <w:r w:rsidR="00AF1174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绿化材料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进场需要经过甲方品质检验。</w:t>
      </w:r>
    </w:p>
    <w:p w14:paraId="68F7D338" w14:textId="1CE58DBD" w:rsidR="002B3447" w:rsidRDefault="007F730D" w:rsidP="00502141">
      <w:pPr>
        <w:pStyle w:val="10"/>
        <w:numPr>
          <w:ilvl w:val="1"/>
          <w:numId w:val="3"/>
        </w:numPr>
        <w:tabs>
          <w:tab w:val="left" w:pos="983"/>
        </w:tabs>
        <w:spacing w:line="360" w:lineRule="auto"/>
        <w:ind w:left="0" w:firstLineChars="200" w:firstLine="480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养护期间，若发生非业主方或自然因素，或因承包方养护管理不善造成各类苗木的死亡（包括人为践踏造成的）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pacing w:val="-2"/>
          <w:sz w:val="24"/>
          <w:szCs w:val="24"/>
        </w:rPr>
        <w:t>和建筑、道路地坪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等设施损坏，均由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  <w:lang w:val="en-US"/>
        </w:rPr>
        <w:t>中标公司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负责补缺和修缮。</w:t>
      </w:r>
    </w:p>
    <w:p w14:paraId="066EFEAA" w14:textId="58C06847" w:rsidR="002B3447" w:rsidRDefault="007F730D" w:rsidP="00502141">
      <w:pPr>
        <w:pStyle w:val="10"/>
        <w:numPr>
          <w:ilvl w:val="1"/>
          <w:numId w:val="3"/>
        </w:numPr>
        <w:tabs>
          <w:tab w:val="left" w:pos="983"/>
        </w:tabs>
        <w:spacing w:line="360" w:lineRule="auto"/>
        <w:ind w:left="0" w:firstLineChars="200" w:firstLine="478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pacing w:val="-1"/>
          <w:sz w:val="24"/>
          <w:szCs w:val="24"/>
        </w:rPr>
        <w:t>苗木淘汰以及</w:t>
      </w:r>
      <w:r w:rsidR="00AF1174">
        <w:rPr>
          <w:rFonts w:asciiTheme="minorEastAsia" w:eastAsiaTheme="minorEastAsia" w:hAnsiTheme="minorEastAsia" w:cstheme="minorEastAsia" w:hint="eastAsia"/>
          <w:bCs/>
          <w:color w:val="000000" w:themeColor="text1"/>
          <w:spacing w:val="-1"/>
          <w:sz w:val="24"/>
          <w:szCs w:val="24"/>
        </w:rPr>
        <w:t>疏植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pacing w:val="-1"/>
          <w:sz w:val="24"/>
          <w:szCs w:val="24"/>
        </w:rPr>
        <w:t>而产生的</w:t>
      </w:r>
      <w:r w:rsidR="006D665F">
        <w:rPr>
          <w:rFonts w:asciiTheme="minorEastAsia" w:eastAsiaTheme="minorEastAsia" w:hAnsiTheme="minorEastAsia" w:cstheme="minorEastAsia" w:hint="eastAsia"/>
          <w:bCs/>
          <w:color w:val="000000" w:themeColor="text1"/>
          <w:spacing w:val="-1"/>
          <w:sz w:val="24"/>
          <w:szCs w:val="24"/>
        </w:rPr>
        <w:t>翻盆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pacing w:val="-1"/>
          <w:sz w:val="24"/>
          <w:szCs w:val="24"/>
        </w:rPr>
        <w:t>、移植等费用包含在报价中。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因疏植而发生的多余苗木，其产权归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  <w:lang w:val="en-US"/>
        </w:rPr>
        <w:t>甲方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所有。</w:t>
      </w:r>
    </w:p>
    <w:p w14:paraId="6B2C61C6" w14:textId="77777777" w:rsidR="002B3447" w:rsidRDefault="007F730D" w:rsidP="00502141">
      <w:pPr>
        <w:pStyle w:val="10"/>
        <w:numPr>
          <w:ilvl w:val="1"/>
          <w:numId w:val="3"/>
        </w:numPr>
        <w:tabs>
          <w:tab w:val="left" w:pos="1083"/>
        </w:tabs>
        <w:spacing w:line="360" w:lineRule="auto"/>
        <w:ind w:left="0" w:firstLineChars="200" w:firstLine="478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pacing w:val="-1"/>
          <w:sz w:val="24"/>
          <w:szCs w:val="24"/>
        </w:rPr>
        <w:t>包括防台防汛及按要求进行的演习活动等；包括要符合不断提高的服务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（质量）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pacing w:val="-3"/>
          <w:sz w:val="24"/>
          <w:szCs w:val="24"/>
        </w:rPr>
        <w:t>要求；包括对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发生的游客等安全问题的应对、应急措施。</w:t>
      </w:r>
    </w:p>
    <w:p w14:paraId="20AFD49B" w14:textId="77777777" w:rsidR="002B3447" w:rsidRDefault="007F730D" w:rsidP="00502141">
      <w:pPr>
        <w:pStyle w:val="10"/>
        <w:numPr>
          <w:ilvl w:val="1"/>
          <w:numId w:val="3"/>
        </w:numPr>
        <w:tabs>
          <w:tab w:val="left" w:pos="1174"/>
        </w:tabs>
        <w:spacing w:line="360" w:lineRule="auto"/>
        <w:ind w:left="0" w:firstLineChars="200" w:firstLine="478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pacing w:val="-1"/>
          <w:sz w:val="24"/>
          <w:szCs w:val="24"/>
        </w:rPr>
        <w:t>特殊情况下，如节假日、配合检查、市区局举办的各类“创建”活动等，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pacing w:val="-1"/>
          <w:sz w:val="24"/>
          <w:szCs w:val="24"/>
          <w:lang w:val="en-US"/>
        </w:rPr>
        <w:t>甲方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pacing w:val="-1"/>
          <w:sz w:val="24"/>
          <w:szCs w:val="24"/>
        </w:rPr>
        <w:t>要求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pacing w:val="-1"/>
          <w:sz w:val="24"/>
          <w:szCs w:val="24"/>
          <w:lang w:val="en-US"/>
        </w:rPr>
        <w:t>中标公司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pacing w:val="-1"/>
          <w:sz w:val="24"/>
          <w:szCs w:val="24"/>
        </w:rPr>
        <w:t>服从调配，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pacing w:val="-1"/>
          <w:sz w:val="24"/>
          <w:szCs w:val="24"/>
          <w:lang w:val="en-US"/>
        </w:rPr>
        <w:t>中标公司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pacing w:val="-1"/>
          <w:sz w:val="24"/>
          <w:szCs w:val="24"/>
        </w:rPr>
        <w:t>须无条件听从。</w:t>
      </w:r>
    </w:p>
    <w:p w14:paraId="147BF289" w14:textId="686D52BE" w:rsidR="002B3447" w:rsidRDefault="007F730D" w:rsidP="00502141">
      <w:pPr>
        <w:pStyle w:val="10"/>
        <w:numPr>
          <w:ilvl w:val="1"/>
          <w:numId w:val="3"/>
        </w:numPr>
        <w:tabs>
          <w:tab w:val="left" w:pos="1174"/>
        </w:tabs>
        <w:spacing w:line="360" w:lineRule="auto"/>
        <w:ind w:left="0" w:firstLineChars="200" w:firstLine="478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pacing w:val="-1"/>
          <w:sz w:val="24"/>
          <w:szCs w:val="24"/>
        </w:rPr>
        <w:t>本项目有农药、肥料等施用工作。本项目每年用于</w:t>
      </w:r>
      <w:r w:rsidR="00DC0736">
        <w:rPr>
          <w:rFonts w:asciiTheme="minorEastAsia" w:eastAsiaTheme="minorEastAsia" w:hAnsiTheme="minorEastAsia" w:cstheme="minorEastAsia" w:hint="eastAsia"/>
          <w:bCs/>
          <w:color w:val="000000" w:themeColor="text1"/>
          <w:spacing w:val="-1"/>
          <w:sz w:val="24"/>
          <w:szCs w:val="24"/>
        </w:rPr>
        <w:t>盆栽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pacing w:val="-1"/>
          <w:sz w:val="24"/>
          <w:szCs w:val="24"/>
        </w:rPr>
        <w:t>的肥料介质、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植保等材料由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  <w:lang w:val="en-US"/>
        </w:rPr>
        <w:t>甲方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品质控制，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pacing w:val="-3"/>
          <w:sz w:val="24"/>
          <w:szCs w:val="24"/>
        </w:rPr>
        <w:t>由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pacing w:val="-3"/>
          <w:sz w:val="24"/>
          <w:szCs w:val="24"/>
          <w:lang w:val="en-US"/>
        </w:rPr>
        <w:t>中标公司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pacing w:val="-3"/>
          <w:sz w:val="24"/>
          <w:szCs w:val="24"/>
        </w:rPr>
        <w:t>进行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采购。须将材料样品报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  <w:lang w:val="en-US"/>
        </w:rPr>
        <w:t>甲方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审核通过后实施，以保障材料的质量。</w:t>
      </w:r>
    </w:p>
    <w:p w14:paraId="72143C65" w14:textId="77777777" w:rsidR="002B3447" w:rsidRDefault="007F730D" w:rsidP="00502141">
      <w:pPr>
        <w:spacing w:line="360" w:lineRule="auto"/>
        <w:ind w:firstLineChars="200" w:firstLine="482"/>
        <w:jc w:val="both"/>
        <w:rPr>
          <w:rFonts w:asciiTheme="minorEastAsia" w:eastAsiaTheme="minorEastAsia" w:hAnsiTheme="minorEastAsia" w:cstheme="minorEastAsia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  <w:szCs w:val="24"/>
        </w:rPr>
        <w:t>5、承包期限和方式</w:t>
      </w:r>
    </w:p>
    <w:p w14:paraId="0D5DEB9A" w14:textId="13920049" w:rsidR="002B3447" w:rsidRDefault="00DC0736" w:rsidP="00502141">
      <w:pPr>
        <w:pStyle w:val="10"/>
        <w:numPr>
          <w:ilvl w:val="1"/>
          <w:numId w:val="4"/>
        </w:numPr>
        <w:tabs>
          <w:tab w:val="left" w:pos="983"/>
        </w:tabs>
        <w:spacing w:line="360" w:lineRule="auto"/>
        <w:ind w:left="0" w:firstLineChars="200" w:firstLine="480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馆内绿化项目</w:t>
      </w:r>
      <w:r w:rsidR="007F730D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时长为202</w:t>
      </w:r>
      <w:r w:rsidR="007F730D"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  <w:t>3</w:t>
      </w:r>
      <w:r w:rsidR="007F730D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年整年度。</w:t>
      </w:r>
    </w:p>
    <w:p w14:paraId="67241EA0" w14:textId="77777777" w:rsidR="002B3447" w:rsidRDefault="007F730D" w:rsidP="00502141">
      <w:pPr>
        <w:pStyle w:val="10"/>
        <w:numPr>
          <w:ilvl w:val="1"/>
          <w:numId w:val="4"/>
        </w:numPr>
        <w:tabs>
          <w:tab w:val="left" w:pos="983"/>
        </w:tabs>
        <w:spacing w:line="360" w:lineRule="auto"/>
        <w:ind w:left="0" w:firstLineChars="200" w:firstLine="480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承包方式：采用包工包料方式。</w:t>
      </w:r>
    </w:p>
    <w:p w14:paraId="6FB7DC5B" w14:textId="77777777" w:rsidR="002B3447" w:rsidRDefault="007F730D" w:rsidP="00502141">
      <w:pPr>
        <w:pStyle w:val="10"/>
        <w:numPr>
          <w:ilvl w:val="1"/>
          <w:numId w:val="4"/>
        </w:numPr>
        <w:tabs>
          <w:tab w:val="left" w:pos="983"/>
        </w:tabs>
        <w:spacing w:line="360" w:lineRule="auto"/>
        <w:ind w:left="0" w:firstLineChars="200" w:firstLine="480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养护人员要求：根据养护作业的具体要求，其他季节性临时工总人工数由投标单位自行核算申报。</w:t>
      </w:r>
    </w:p>
    <w:p w14:paraId="7B8D6F0A" w14:textId="77777777" w:rsidR="002B3447" w:rsidRDefault="007F730D" w:rsidP="00502141">
      <w:pPr>
        <w:widowControl/>
        <w:autoSpaceDE/>
        <w:autoSpaceDN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  <w:br w:type="page"/>
      </w:r>
    </w:p>
    <w:p w14:paraId="7BE9C6B2" w14:textId="77777777" w:rsidR="002B3447" w:rsidRDefault="007F730D" w:rsidP="00502141">
      <w:pPr>
        <w:pStyle w:val="a5"/>
        <w:spacing w:line="360" w:lineRule="auto"/>
        <w:ind w:firstLineChars="200" w:firstLine="480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附件一、养护技术规范（包括但不限于）</w:t>
      </w:r>
    </w:p>
    <w:p w14:paraId="52788270" w14:textId="77777777" w:rsidR="002B3447" w:rsidRDefault="007F730D" w:rsidP="00502141">
      <w:pPr>
        <w:pStyle w:val="a5"/>
        <w:spacing w:line="360" w:lineRule="auto"/>
        <w:ind w:firstLineChars="200" w:firstLine="505"/>
        <w:jc w:val="both"/>
        <w:rPr>
          <w:sz w:val="24"/>
          <w:szCs w:val="24"/>
        </w:rPr>
      </w:pPr>
      <w:r>
        <w:rPr>
          <w:rFonts w:hint="eastAsia"/>
          <w:spacing w:val="1"/>
          <w:w w:val="105"/>
          <w:sz w:val="24"/>
          <w:szCs w:val="24"/>
        </w:rPr>
        <w:t>《园林植物栽植技术规程》</w:t>
      </w:r>
      <w:r>
        <w:rPr>
          <w:rFonts w:hint="eastAsia"/>
          <w:w w:val="105"/>
          <w:sz w:val="24"/>
          <w:szCs w:val="24"/>
        </w:rPr>
        <w:t>DG/TJ08-18-2011</w:t>
      </w:r>
    </w:p>
    <w:p w14:paraId="7430F28D" w14:textId="77777777" w:rsidR="002B3447" w:rsidRDefault="007F730D" w:rsidP="00502141">
      <w:pPr>
        <w:pStyle w:val="a5"/>
        <w:tabs>
          <w:tab w:val="left" w:pos="3933"/>
        </w:tabs>
        <w:spacing w:line="360" w:lineRule="auto"/>
        <w:ind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《园林绿化养护技术规程》DG/TJ08-35-2014</w:t>
      </w:r>
      <w:r>
        <w:rPr>
          <w:rFonts w:hint="eastAsia"/>
          <w:color w:val="000000" w:themeColor="text1"/>
          <w:w w:val="105"/>
          <w:sz w:val="24"/>
          <w:szCs w:val="24"/>
        </w:rPr>
        <w:tab/>
      </w:r>
    </w:p>
    <w:p w14:paraId="14D612B2" w14:textId="77777777" w:rsidR="002B3447" w:rsidRDefault="007F730D" w:rsidP="00502141">
      <w:pPr>
        <w:pStyle w:val="a5"/>
        <w:spacing w:line="360" w:lineRule="auto"/>
        <w:ind w:firstLineChars="200" w:firstLine="503"/>
        <w:jc w:val="both"/>
        <w:rPr>
          <w:sz w:val="24"/>
          <w:szCs w:val="24"/>
        </w:rPr>
      </w:pPr>
      <w:r>
        <w:rPr>
          <w:rFonts w:hint="eastAsia"/>
          <w:w w:val="105"/>
          <w:sz w:val="24"/>
          <w:szCs w:val="24"/>
        </w:rPr>
        <w:t>《绿化植物保护技术规程》DG/TJ08-35-2014</w:t>
      </w:r>
    </w:p>
    <w:p w14:paraId="7397F9B9" w14:textId="77777777" w:rsidR="002B3447" w:rsidRDefault="007F730D" w:rsidP="00502141">
      <w:pPr>
        <w:pStyle w:val="a5"/>
        <w:spacing w:line="360" w:lineRule="auto"/>
        <w:ind w:firstLineChars="200" w:firstLine="503"/>
        <w:jc w:val="both"/>
        <w:rPr>
          <w:sz w:val="24"/>
          <w:szCs w:val="24"/>
        </w:rPr>
      </w:pPr>
      <w:r>
        <w:rPr>
          <w:rFonts w:hint="eastAsia"/>
          <w:w w:val="105"/>
          <w:sz w:val="24"/>
          <w:szCs w:val="24"/>
        </w:rPr>
        <w:t>《园林绿化养护技术等级标准》DG/TJ08-702-2011</w:t>
      </w:r>
    </w:p>
    <w:p w14:paraId="28541DDA" w14:textId="77777777" w:rsidR="002B3447" w:rsidRDefault="007F730D" w:rsidP="00502141">
      <w:pPr>
        <w:pStyle w:val="a5"/>
        <w:spacing w:line="360" w:lineRule="auto"/>
        <w:ind w:firstLineChars="200" w:firstLine="503"/>
        <w:jc w:val="both"/>
        <w:rPr>
          <w:sz w:val="24"/>
          <w:szCs w:val="24"/>
          <w:lang w:val="en-US"/>
        </w:rPr>
      </w:pPr>
      <w:r>
        <w:rPr>
          <w:rFonts w:hint="eastAsia"/>
          <w:w w:val="105"/>
          <w:sz w:val="24"/>
          <w:szCs w:val="24"/>
        </w:rPr>
        <w:t>《园林绿化工程施工</w:t>
      </w:r>
      <w:r>
        <w:rPr>
          <w:rFonts w:hint="eastAsia"/>
          <w:w w:val="105"/>
          <w:sz w:val="24"/>
          <w:szCs w:val="24"/>
          <w:lang w:val="en-US"/>
        </w:rPr>
        <w:t>质量验收标准</w:t>
      </w:r>
      <w:r>
        <w:rPr>
          <w:rFonts w:hint="eastAsia"/>
          <w:w w:val="105"/>
          <w:sz w:val="24"/>
          <w:szCs w:val="24"/>
        </w:rPr>
        <w:t>》DG/TJ08-</w:t>
      </w:r>
      <w:r>
        <w:rPr>
          <w:rFonts w:hint="eastAsia"/>
          <w:w w:val="105"/>
          <w:sz w:val="24"/>
          <w:szCs w:val="24"/>
          <w:lang w:val="en-US"/>
        </w:rPr>
        <w:t>701-</w:t>
      </w:r>
      <w:r>
        <w:rPr>
          <w:rFonts w:hint="eastAsia"/>
          <w:w w:val="105"/>
          <w:sz w:val="24"/>
          <w:szCs w:val="24"/>
        </w:rPr>
        <w:t>20</w:t>
      </w:r>
      <w:r>
        <w:rPr>
          <w:rFonts w:hint="eastAsia"/>
          <w:w w:val="105"/>
          <w:sz w:val="24"/>
          <w:szCs w:val="24"/>
          <w:lang w:val="en-US"/>
        </w:rPr>
        <w:t>10</w:t>
      </w:r>
    </w:p>
    <w:p w14:paraId="13192548" w14:textId="77777777" w:rsidR="002B3447" w:rsidRDefault="007F730D" w:rsidP="00502141">
      <w:pPr>
        <w:pStyle w:val="a5"/>
        <w:tabs>
          <w:tab w:val="left" w:pos="2637"/>
        </w:tabs>
        <w:spacing w:line="360" w:lineRule="auto"/>
        <w:ind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《园林绿化栽植土质量标准》DG/TJ08-231-2013</w:t>
      </w:r>
    </w:p>
    <w:p w14:paraId="1A30842E" w14:textId="77777777" w:rsidR="002B3447" w:rsidRDefault="007F730D" w:rsidP="00502141">
      <w:pPr>
        <w:pStyle w:val="a5"/>
        <w:spacing w:line="360" w:lineRule="auto"/>
        <w:ind w:firstLineChars="200" w:firstLine="503"/>
        <w:jc w:val="both"/>
        <w:rPr>
          <w:w w:val="105"/>
          <w:sz w:val="24"/>
          <w:szCs w:val="24"/>
        </w:rPr>
      </w:pPr>
      <w:r>
        <w:rPr>
          <w:rFonts w:hint="eastAsia"/>
          <w:w w:val="105"/>
          <w:sz w:val="24"/>
          <w:szCs w:val="24"/>
        </w:rPr>
        <w:t>《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上海市园林工程预算定额（2016）</w:t>
      </w:r>
      <w:r>
        <w:rPr>
          <w:rFonts w:hint="eastAsia"/>
          <w:w w:val="105"/>
          <w:sz w:val="24"/>
          <w:szCs w:val="24"/>
        </w:rPr>
        <w:t>》</w:t>
      </w:r>
    </w:p>
    <w:p w14:paraId="524B9B52" w14:textId="77777777" w:rsidR="002B3447" w:rsidRDefault="007F730D" w:rsidP="00502141">
      <w:pPr>
        <w:pStyle w:val="a5"/>
        <w:tabs>
          <w:tab w:val="left" w:pos="2421"/>
        </w:tabs>
        <w:spacing w:line="360" w:lineRule="auto"/>
        <w:ind w:firstLineChars="200" w:firstLine="503"/>
        <w:jc w:val="both"/>
        <w:rPr>
          <w:w w:val="105"/>
          <w:sz w:val="24"/>
          <w:szCs w:val="24"/>
        </w:rPr>
      </w:pPr>
      <w:r>
        <w:rPr>
          <w:rFonts w:hint="eastAsia"/>
          <w:w w:val="105"/>
          <w:sz w:val="24"/>
          <w:szCs w:val="24"/>
        </w:rPr>
        <w:t>《立体绿化技术规程》DG/TJ08-75-2014</w:t>
      </w:r>
    </w:p>
    <w:p w14:paraId="5CF3C17F" w14:textId="77777777" w:rsidR="002B3447" w:rsidRDefault="002B3447" w:rsidP="00502141">
      <w:pPr>
        <w:pStyle w:val="a5"/>
        <w:spacing w:line="360" w:lineRule="auto"/>
        <w:ind w:firstLineChars="200" w:firstLine="503"/>
        <w:jc w:val="both"/>
        <w:rPr>
          <w:color w:val="000000" w:themeColor="text1"/>
          <w:w w:val="105"/>
          <w:sz w:val="24"/>
          <w:szCs w:val="24"/>
        </w:rPr>
      </w:pPr>
    </w:p>
    <w:p w14:paraId="0E53026D" w14:textId="77777777" w:rsidR="002B3447" w:rsidRDefault="002B3447" w:rsidP="00502141">
      <w:pPr>
        <w:pStyle w:val="a5"/>
        <w:spacing w:line="360" w:lineRule="auto"/>
        <w:ind w:firstLineChars="200" w:firstLine="480"/>
        <w:jc w:val="both"/>
        <w:rPr>
          <w:color w:val="000000" w:themeColor="text1"/>
          <w:sz w:val="24"/>
          <w:szCs w:val="24"/>
        </w:rPr>
      </w:pPr>
    </w:p>
    <w:p w14:paraId="2190C88C" w14:textId="77777777" w:rsidR="002B3447" w:rsidRDefault="007F730D" w:rsidP="00502141">
      <w:pPr>
        <w:pStyle w:val="a5"/>
        <w:spacing w:line="360" w:lineRule="auto"/>
        <w:ind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以上技术规程如有更新的，则按新标准执行</w:t>
      </w:r>
    </w:p>
    <w:p w14:paraId="4A6A5822" w14:textId="3E3F7081" w:rsidR="002B3447" w:rsidRDefault="007F730D" w:rsidP="00502141">
      <w:pPr>
        <w:pStyle w:val="a5"/>
        <w:spacing w:line="360" w:lineRule="auto"/>
        <w:ind w:firstLineChars="200" w:firstLine="478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pacing w:val="-1"/>
          <w:sz w:val="24"/>
          <w:szCs w:val="24"/>
        </w:rPr>
        <w:t>应特别注意有害生物防控工作：①植保工作有专人负责；加强常见病虫害的防治工作；做好</w:t>
      </w:r>
      <w:r>
        <w:rPr>
          <w:rFonts w:hint="eastAsia"/>
          <w:color w:val="000000" w:themeColor="text1"/>
          <w:w w:val="105"/>
          <w:sz w:val="24"/>
          <w:szCs w:val="24"/>
        </w:rPr>
        <w:t>防治机械设备的储备；做到工作有计划，防治有记录。②做好有害生物监测点的工作，落实专人负责监测数据的记录和上报。</w:t>
      </w:r>
    </w:p>
    <w:p w14:paraId="6CC3EFCF" w14:textId="77777777" w:rsidR="002B3447" w:rsidRDefault="007F730D" w:rsidP="00502141">
      <w:pPr>
        <w:widowControl/>
        <w:autoSpaceDE/>
        <w:autoSpaceDN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33D3C1C6" w14:textId="7FD58BF5" w:rsidR="002B3447" w:rsidRDefault="007F730D" w:rsidP="00502141">
      <w:pPr>
        <w:pStyle w:val="a5"/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附件</w:t>
      </w:r>
      <w:r>
        <w:rPr>
          <w:rFonts w:hint="eastAsia"/>
          <w:color w:val="000000" w:themeColor="text1"/>
          <w:w w:val="105"/>
          <w:sz w:val="24"/>
          <w:szCs w:val="24"/>
        </w:rPr>
        <w:t>二、龙华烈士陵园</w:t>
      </w:r>
      <w:r w:rsidR="00DC0736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馆内绿化项目</w:t>
      </w:r>
      <w:r>
        <w:rPr>
          <w:rFonts w:hint="eastAsia"/>
          <w:color w:val="000000" w:themeColor="text1"/>
          <w:w w:val="105"/>
          <w:sz w:val="24"/>
          <w:szCs w:val="24"/>
        </w:rPr>
        <w:t>要求</w:t>
      </w:r>
    </w:p>
    <w:p w14:paraId="5DBDA038" w14:textId="77777777" w:rsidR="002B3447" w:rsidRDefault="007F730D" w:rsidP="00502141">
      <w:pPr>
        <w:spacing w:line="360" w:lineRule="auto"/>
        <w:ind w:firstLineChars="200" w:firstLine="482"/>
        <w:jc w:val="both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  <w:szCs w:val="24"/>
        </w:rPr>
        <w:t>1、商务部分要求</w:t>
      </w:r>
    </w:p>
    <w:p w14:paraId="4EB875A2" w14:textId="77777777" w:rsidR="002B3447" w:rsidRDefault="007F730D" w:rsidP="00502141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1.1企业能提供良好的技术服务，做到组织落实、人员落实、制度落实，近一年内有类似绿化养护项目业绩，近三年内无违法记录。</w:t>
      </w:r>
    </w:p>
    <w:p w14:paraId="1585BA45" w14:textId="77777777" w:rsidR="002B3447" w:rsidRDefault="007F730D" w:rsidP="00502141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1.2本项目不得转让或分包。</w:t>
      </w:r>
    </w:p>
    <w:p w14:paraId="4647AA8E" w14:textId="77777777" w:rsidR="002B3447" w:rsidRDefault="007F730D" w:rsidP="00502141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lang w:val="en-US"/>
        </w:rPr>
        <w:t xml:space="preserve">3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本项目套用上海市园林工程预算定额（2016）进行报价，满足园林绿化养护技术等级标准（DG/TJ08-702-2011）的养护要求。</w:t>
      </w:r>
    </w:p>
    <w:p w14:paraId="4666D9FC" w14:textId="792D5EFE" w:rsidR="002B3447" w:rsidRDefault="007F730D" w:rsidP="00502141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报价按照市场最不利原则进行总价限定，若遇极端天气等不可控因素亦不再追加费用。养护费用按照季度进行支付，</w:t>
      </w:r>
      <w:r w:rsidR="00D8249B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每季度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款项需完成养护服务验收合格后进行支付。</w:t>
      </w:r>
      <w:r w:rsidR="00DC0736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采购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材料费用按季度以实际支出进行支付。</w:t>
      </w:r>
    </w:p>
    <w:p w14:paraId="72C56E90" w14:textId="77777777" w:rsidR="002B3447" w:rsidRDefault="007F730D" w:rsidP="00502141">
      <w:pPr>
        <w:spacing w:line="360" w:lineRule="auto"/>
        <w:ind w:firstLineChars="200" w:firstLine="482"/>
        <w:jc w:val="both"/>
        <w:rPr>
          <w:rFonts w:asciiTheme="minorEastAsia" w:eastAsiaTheme="minorEastAsia" w:hAnsiTheme="minorEastAsia" w:cs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2、技术部分要求</w:t>
      </w:r>
    </w:p>
    <w:p w14:paraId="1B2F783C" w14:textId="65E8402A" w:rsidR="002B3447" w:rsidRDefault="007F730D" w:rsidP="00502141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2.1项目实行项目负责人考勤制度，项目负责人需专业对口并驻场。特种作业员工须100%持有效证书上岗。编制满足龙陵养护工作所需的养护队伍并有切合实际的管理制度。</w:t>
      </w:r>
    </w:p>
    <w:p w14:paraId="07245B42" w14:textId="3C85A748" w:rsidR="002B3447" w:rsidRDefault="007F730D" w:rsidP="00502141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2.2需要组建合理的养护队伍，提供符合龙陵特色的</w:t>
      </w:r>
      <w:r w:rsidR="007D0D97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馆内绿化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全年计划方案和与之对应的养护器械，对</w:t>
      </w:r>
      <w:r w:rsidR="007D0D97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各类盆栽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有专项养护计划。</w:t>
      </w:r>
      <w:r w:rsidRPr="00DA5798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需配备养护人员：每年度基本养护人数最少不得少于</w:t>
      </w:r>
      <w:r w:rsidR="00AF1174"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  <w:t>3</w:t>
      </w:r>
      <w:r w:rsidRPr="00DA5798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人，其他季节性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临时工总人工数由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val="en-US"/>
        </w:rPr>
        <w:t>中标公司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自行核算申报。</w:t>
      </w:r>
    </w:p>
    <w:p w14:paraId="18CDB511" w14:textId="77777777" w:rsidR="002B3447" w:rsidRDefault="007F730D" w:rsidP="00502141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2.3养护人员穿戴统一标志性工作服进行操作，应满足防疫、安全等工作要求。</w:t>
      </w:r>
    </w:p>
    <w:p w14:paraId="26A80899" w14:textId="77777777" w:rsidR="002B3447" w:rsidRDefault="007F730D" w:rsidP="00502141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lang w:val="en-US"/>
        </w:rPr>
        <w:t xml:space="preserve">4 </w:t>
      </w:r>
      <w:r w:rsidR="00D81A6D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进场绿化材料需经过甲方验收，保证植株无病虫害，有检疫合格证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，满足相应规格要求，并填报相关进场记录。</w:t>
      </w:r>
    </w:p>
    <w:p w14:paraId="175E8AA2" w14:textId="77777777" w:rsidR="002B3447" w:rsidRDefault="007F730D" w:rsidP="00502141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lang w:val="en-US"/>
        </w:rPr>
        <w:t xml:space="preserve">5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植物的日常及施肥费用，肥料的质量以及数量由甲方控制、审核使用。植物病虫害防治工作费用，使用的药剂质量、数量由甲方控制、审核使用。</w:t>
      </w:r>
    </w:p>
    <w:p w14:paraId="20F93368" w14:textId="77777777" w:rsidR="002B3447" w:rsidRDefault="007F730D" w:rsidP="00502141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lang w:val="en-US"/>
        </w:rPr>
        <w:t xml:space="preserve">6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针对节假日、极端天气等有对应的值班计划和绿化风险应急预案。</w:t>
      </w:r>
    </w:p>
    <w:p w14:paraId="1335EC5C" w14:textId="77777777" w:rsidR="002B3447" w:rsidRDefault="007F730D" w:rsidP="00502141">
      <w:pPr>
        <w:jc w:val="both"/>
        <w:rPr>
          <w:color w:val="000000" w:themeColor="text1"/>
          <w:w w:val="105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br w:type="page"/>
      </w:r>
    </w:p>
    <w:p w14:paraId="16B93527" w14:textId="3BD5578A" w:rsidR="002B3447" w:rsidRDefault="007F730D" w:rsidP="00502141">
      <w:pPr>
        <w:pStyle w:val="2"/>
        <w:spacing w:line="360" w:lineRule="auto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lastRenderedPageBreak/>
        <w:t>附件三、</w:t>
      </w:r>
      <w:r w:rsidR="00E10BFA">
        <w:rPr>
          <w:rFonts w:hint="eastAsia"/>
          <w:color w:val="000000" w:themeColor="text1"/>
          <w:sz w:val="24"/>
          <w:szCs w:val="24"/>
        </w:rPr>
        <w:t>上海市龙华烈士</w:t>
      </w:r>
      <w:r>
        <w:rPr>
          <w:rFonts w:hint="eastAsia"/>
          <w:color w:val="000000" w:themeColor="text1"/>
          <w:sz w:val="24"/>
          <w:szCs w:val="24"/>
        </w:rPr>
        <w:t>陵园绿化养护标准</w:t>
      </w:r>
    </w:p>
    <w:p w14:paraId="5A38E7B1" w14:textId="77777777" w:rsidR="002B3447" w:rsidRDefault="002B3447" w:rsidP="00502141">
      <w:pPr>
        <w:pStyle w:val="a5"/>
        <w:spacing w:line="360" w:lineRule="auto"/>
        <w:ind w:firstLineChars="200" w:firstLine="480"/>
        <w:jc w:val="both"/>
        <w:rPr>
          <w:color w:val="000000" w:themeColor="text1"/>
          <w:sz w:val="24"/>
          <w:szCs w:val="24"/>
        </w:rPr>
      </w:pPr>
    </w:p>
    <w:p w14:paraId="541D58ED" w14:textId="5363306F" w:rsidR="002B3447" w:rsidRDefault="00E10BFA" w:rsidP="00502141">
      <w:pPr>
        <w:pStyle w:val="2"/>
        <w:spacing w:line="360" w:lineRule="auto"/>
        <w:ind w:left="0" w:firstLineChars="200" w:firstLine="480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上海市龙华烈士</w:t>
      </w:r>
      <w:r w:rsidR="007F730D">
        <w:rPr>
          <w:rFonts w:hint="eastAsia"/>
          <w:color w:val="000000" w:themeColor="text1"/>
          <w:sz w:val="24"/>
          <w:szCs w:val="24"/>
        </w:rPr>
        <w:t>陵园绿化养护标准</w:t>
      </w:r>
    </w:p>
    <w:p w14:paraId="04E95DF5" w14:textId="77777777" w:rsidR="002B3447" w:rsidRDefault="007F730D" w:rsidP="006C570B">
      <w:pPr>
        <w:pStyle w:val="2"/>
        <w:spacing w:beforeLines="100" w:before="240" w:afterLines="100" w:after="240" w:line="360" w:lineRule="auto"/>
        <w:ind w:left="0" w:firstLineChars="200" w:firstLine="482"/>
        <w:jc w:val="center"/>
        <w:rPr>
          <w:b/>
          <w:bCs/>
          <w:color w:val="000000" w:themeColor="text1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>1 总则</w:t>
      </w:r>
    </w:p>
    <w:p w14:paraId="07C63C06" w14:textId="77777777" w:rsidR="002B3447" w:rsidRDefault="007F730D" w:rsidP="00502141">
      <w:pPr>
        <w:pStyle w:val="10"/>
        <w:tabs>
          <w:tab w:val="left" w:pos="695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 xml:space="preserve">1.1 </w:t>
      </w:r>
      <w:r>
        <w:rPr>
          <w:rFonts w:hint="eastAsia"/>
          <w:color w:val="000000" w:themeColor="text1"/>
          <w:w w:val="105"/>
          <w:sz w:val="24"/>
          <w:szCs w:val="24"/>
        </w:rPr>
        <w:t>上海市龙华烈士陵园负责园区绿化养护管理，现场养护单位作业必须服从管理。</w:t>
      </w:r>
    </w:p>
    <w:p w14:paraId="5AF9789C" w14:textId="77777777" w:rsidR="002B3447" w:rsidRDefault="007F730D" w:rsidP="00502141">
      <w:pPr>
        <w:pStyle w:val="10"/>
        <w:tabs>
          <w:tab w:val="left" w:pos="695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 xml:space="preserve">1.2 </w:t>
      </w:r>
      <w:r>
        <w:rPr>
          <w:rFonts w:hint="eastAsia"/>
          <w:color w:val="000000" w:themeColor="text1"/>
          <w:w w:val="105"/>
          <w:sz w:val="24"/>
          <w:szCs w:val="24"/>
        </w:rPr>
        <w:t>本养护标准适用于上海市龙华烈士陵园内，由甲乙双方共同执行，应满足园区内部的绿化养护定期考核要求。</w:t>
      </w:r>
    </w:p>
    <w:p w14:paraId="2F94EEFC" w14:textId="77777777" w:rsidR="002B3447" w:rsidRDefault="007F730D" w:rsidP="006C570B">
      <w:pPr>
        <w:pStyle w:val="2"/>
        <w:tabs>
          <w:tab w:val="left" w:pos="5115"/>
        </w:tabs>
        <w:spacing w:beforeLines="100" w:before="240" w:afterLines="100" w:after="240" w:line="360" w:lineRule="auto"/>
        <w:ind w:left="476" w:firstLine="0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/>
        </w:rPr>
        <w:t xml:space="preserve">2 </w:t>
      </w:r>
      <w:r>
        <w:rPr>
          <w:rFonts w:hint="eastAsia"/>
          <w:b/>
          <w:bCs/>
          <w:color w:val="000000" w:themeColor="text1"/>
          <w:sz w:val="24"/>
          <w:szCs w:val="24"/>
        </w:rPr>
        <w:t>景观面貌</w:t>
      </w:r>
    </w:p>
    <w:p w14:paraId="0543035A" w14:textId="24A8107D" w:rsidR="002B3447" w:rsidRDefault="007F730D" w:rsidP="00502141">
      <w:pPr>
        <w:pStyle w:val="10"/>
        <w:tabs>
          <w:tab w:val="left" w:pos="695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2.</w:t>
      </w:r>
      <w:r w:rsidR="00AF1174">
        <w:rPr>
          <w:color w:val="000000" w:themeColor="text1"/>
          <w:w w:val="105"/>
          <w:sz w:val="24"/>
          <w:szCs w:val="24"/>
          <w:lang w:val="en-US"/>
        </w:rPr>
        <w:t>1</w:t>
      </w:r>
      <w:r w:rsidR="00AF1174">
        <w:rPr>
          <w:rFonts w:hint="eastAsia"/>
          <w:color w:val="000000" w:themeColor="text1"/>
          <w:w w:val="105"/>
          <w:sz w:val="24"/>
          <w:szCs w:val="24"/>
        </w:rPr>
        <w:t>盆栽</w:t>
      </w:r>
      <w:r>
        <w:rPr>
          <w:rFonts w:hint="eastAsia"/>
          <w:color w:val="000000" w:themeColor="text1"/>
          <w:w w:val="105"/>
          <w:sz w:val="24"/>
          <w:szCs w:val="24"/>
        </w:rPr>
        <w:t>植物</w:t>
      </w:r>
    </w:p>
    <w:p w14:paraId="76E44ED0" w14:textId="7F967BAD" w:rsidR="002B3447" w:rsidRDefault="007F730D" w:rsidP="00502141">
      <w:pPr>
        <w:pStyle w:val="10"/>
        <w:tabs>
          <w:tab w:val="left" w:pos="839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及时修剪，</w:t>
      </w:r>
      <w:r w:rsidR="00AF1174">
        <w:rPr>
          <w:rFonts w:hint="eastAsia"/>
          <w:color w:val="000000" w:themeColor="text1"/>
          <w:w w:val="105"/>
          <w:sz w:val="24"/>
          <w:szCs w:val="24"/>
        </w:rPr>
        <w:t>无黄叶、</w:t>
      </w:r>
      <w:r>
        <w:rPr>
          <w:rFonts w:hint="eastAsia"/>
          <w:color w:val="000000" w:themeColor="text1"/>
          <w:w w:val="105"/>
          <w:sz w:val="24"/>
          <w:szCs w:val="24"/>
        </w:rPr>
        <w:t>无悬挂的枯枝，无枯叶堆积；无下垂影响到交通的枝条；牵引有序；无病虫害危害症状。</w:t>
      </w:r>
    </w:p>
    <w:p w14:paraId="2FB06777" w14:textId="1D231806" w:rsidR="002B3447" w:rsidRDefault="007F730D" w:rsidP="00502141">
      <w:pPr>
        <w:pStyle w:val="10"/>
        <w:tabs>
          <w:tab w:val="left" w:pos="839"/>
        </w:tabs>
        <w:spacing w:line="360" w:lineRule="auto"/>
        <w:ind w:left="0" w:firstLineChars="400" w:firstLine="1005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2.</w:t>
      </w:r>
      <w:r w:rsidR="00AF1174">
        <w:rPr>
          <w:color w:val="000000" w:themeColor="text1"/>
          <w:w w:val="105"/>
          <w:sz w:val="24"/>
          <w:szCs w:val="24"/>
          <w:lang w:val="en-US"/>
        </w:rPr>
        <w:t>2</w:t>
      </w:r>
      <w:r>
        <w:rPr>
          <w:rFonts w:hint="eastAsia"/>
          <w:color w:val="000000" w:themeColor="text1"/>
          <w:w w:val="105"/>
          <w:sz w:val="24"/>
          <w:szCs w:val="24"/>
        </w:rPr>
        <w:t>水生植物</w:t>
      </w:r>
    </w:p>
    <w:p w14:paraId="1D7E1B45" w14:textId="77777777" w:rsidR="002B3447" w:rsidRDefault="007F730D" w:rsidP="00502141">
      <w:pPr>
        <w:pStyle w:val="10"/>
        <w:tabs>
          <w:tab w:val="left" w:pos="839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无残花、黄叶、枯叶；无折断、倒伏植株；无杂草和其他外来水生植物；更新及时，梳理、控制得当，无相互挤压现象；无明显的病虫害危害症状。</w:t>
      </w:r>
    </w:p>
    <w:p w14:paraId="66CF5E70" w14:textId="77777777" w:rsidR="002B3447" w:rsidRDefault="007F730D" w:rsidP="006C570B">
      <w:pPr>
        <w:pStyle w:val="2"/>
        <w:tabs>
          <w:tab w:val="left" w:pos="5115"/>
        </w:tabs>
        <w:spacing w:beforeLines="100" w:before="240" w:afterLines="100" w:after="240" w:line="360" w:lineRule="auto"/>
        <w:ind w:leftChars="200" w:left="440" w:firstLineChars="1600" w:firstLine="3855"/>
        <w:jc w:val="both"/>
        <w:rPr>
          <w:b/>
          <w:bCs/>
          <w:color w:val="000000" w:themeColor="text1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>3 技术措施</w:t>
      </w:r>
    </w:p>
    <w:p w14:paraId="3C66E539" w14:textId="77777777" w:rsidR="002B3447" w:rsidRDefault="007F730D" w:rsidP="00502141">
      <w:pPr>
        <w:pStyle w:val="10"/>
        <w:tabs>
          <w:tab w:val="left" w:pos="695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 xml:space="preserve">3.1 </w:t>
      </w:r>
      <w:r>
        <w:rPr>
          <w:rFonts w:hint="eastAsia"/>
          <w:color w:val="000000" w:themeColor="text1"/>
          <w:w w:val="105"/>
          <w:sz w:val="24"/>
          <w:szCs w:val="24"/>
        </w:rPr>
        <w:t>松土</w:t>
      </w:r>
    </w:p>
    <w:p w14:paraId="5274A32F" w14:textId="7151ABCE" w:rsidR="002B3447" w:rsidRDefault="00AF1174" w:rsidP="00502141">
      <w:pPr>
        <w:pStyle w:val="10"/>
        <w:tabs>
          <w:tab w:val="left" w:pos="839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盆栽</w:t>
      </w:r>
      <w:r w:rsidR="007F730D">
        <w:rPr>
          <w:rFonts w:hint="eastAsia"/>
          <w:color w:val="000000" w:themeColor="text1"/>
          <w:w w:val="105"/>
          <w:sz w:val="24"/>
          <w:szCs w:val="24"/>
        </w:rPr>
        <w:t>土壤必须保持疏松；</w:t>
      </w:r>
      <w:proofErr w:type="gramStart"/>
      <w:r>
        <w:rPr>
          <w:rFonts w:hint="eastAsia"/>
          <w:color w:val="000000" w:themeColor="text1"/>
          <w:w w:val="105"/>
          <w:sz w:val="24"/>
          <w:szCs w:val="24"/>
        </w:rPr>
        <w:t>松土须</w:t>
      </w:r>
      <w:proofErr w:type="gramEnd"/>
      <w:r>
        <w:rPr>
          <w:rFonts w:hint="eastAsia"/>
          <w:color w:val="000000" w:themeColor="text1"/>
          <w:w w:val="105"/>
          <w:sz w:val="24"/>
          <w:szCs w:val="24"/>
        </w:rPr>
        <w:t>用小型锄头，避免伤害植物。</w:t>
      </w:r>
      <w:r>
        <w:rPr>
          <w:color w:val="000000" w:themeColor="text1"/>
          <w:sz w:val="24"/>
          <w:szCs w:val="24"/>
        </w:rPr>
        <w:t xml:space="preserve"> </w:t>
      </w:r>
    </w:p>
    <w:p w14:paraId="5FA515FE" w14:textId="77777777" w:rsidR="002B3447" w:rsidRDefault="007F730D" w:rsidP="00502141">
      <w:pPr>
        <w:pStyle w:val="10"/>
        <w:tabs>
          <w:tab w:val="left" w:pos="695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 xml:space="preserve">3.2 </w:t>
      </w:r>
      <w:r>
        <w:rPr>
          <w:rFonts w:hint="eastAsia"/>
          <w:color w:val="000000" w:themeColor="text1"/>
          <w:w w:val="105"/>
          <w:sz w:val="24"/>
          <w:szCs w:val="24"/>
        </w:rPr>
        <w:t>杂草清除</w:t>
      </w:r>
    </w:p>
    <w:p w14:paraId="5B499BE5" w14:textId="6538E131" w:rsidR="002B3447" w:rsidRPr="003410C9" w:rsidRDefault="007F730D" w:rsidP="00502141">
      <w:pPr>
        <w:pStyle w:val="10"/>
        <w:tabs>
          <w:tab w:val="left" w:pos="839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及时清除杂</w:t>
      </w:r>
      <w:r w:rsidR="007F2C3A">
        <w:rPr>
          <w:rFonts w:hint="eastAsia"/>
          <w:color w:val="000000" w:themeColor="text1"/>
          <w:w w:val="105"/>
          <w:sz w:val="24"/>
          <w:szCs w:val="24"/>
        </w:rPr>
        <w:t>草，必须连根拔除或挑除；作业时小心谨慎，避免伤害到植物；</w:t>
      </w:r>
      <w:r w:rsidRPr="003410C9">
        <w:rPr>
          <w:rFonts w:hint="eastAsia"/>
          <w:color w:val="000000" w:themeColor="text1"/>
          <w:w w:val="105"/>
          <w:sz w:val="24"/>
          <w:szCs w:val="24"/>
        </w:rPr>
        <w:t>禁止使用化学除草剂</w:t>
      </w:r>
      <w:r>
        <w:rPr>
          <w:rFonts w:hint="eastAsia"/>
          <w:color w:val="000000" w:themeColor="text1"/>
          <w:w w:val="105"/>
          <w:sz w:val="24"/>
          <w:szCs w:val="24"/>
        </w:rPr>
        <w:t>。</w:t>
      </w:r>
    </w:p>
    <w:p w14:paraId="31EE8C3D" w14:textId="77777777" w:rsidR="002B3447" w:rsidRDefault="007F730D" w:rsidP="00502141">
      <w:pPr>
        <w:pStyle w:val="10"/>
        <w:tabs>
          <w:tab w:val="left" w:pos="695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 xml:space="preserve">3.3 </w:t>
      </w:r>
      <w:r>
        <w:rPr>
          <w:rFonts w:hint="eastAsia"/>
          <w:color w:val="000000" w:themeColor="text1"/>
          <w:w w:val="105"/>
          <w:sz w:val="24"/>
          <w:szCs w:val="24"/>
        </w:rPr>
        <w:t>施肥</w:t>
      </w:r>
    </w:p>
    <w:p w14:paraId="2786D727" w14:textId="77777777" w:rsidR="002B3447" w:rsidRDefault="007F730D" w:rsidP="00502141">
      <w:pPr>
        <w:pStyle w:val="10"/>
        <w:tabs>
          <w:tab w:val="left" w:pos="839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 xml:space="preserve">3.3.1 </w:t>
      </w:r>
      <w:r>
        <w:rPr>
          <w:rFonts w:hint="eastAsia"/>
          <w:color w:val="000000" w:themeColor="text1"/>
          <w:w w:val="105"/>
          <w:sz w:val="24"/>
          <w:szCs w:val="24"/>
        </w:rPr>
        <w:t>叶面肥</w:t>
      </w:r>
    </w:p>
    <w:p w14:paraId="7AF8C895" w14:textId="77777777" w:rsidR="002B3447" w:rsidRDefault="007F730D" w:rsidP="00502141">
      <w:pPr>
        <w:pStyle w:val="10"/>
        <w:tabs>
          <w:tab w:val="left" w:pos="983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根据植物生长要求，每年对植物喷施2次</w:t>
      </w:r>
      <w:proofErr w:type="gramStart"/>
      <w:r>
        <w:rPr>
          <w:rFonts w:hint="eastAsia"/>
          <w:color w:val="000000" w:themeColor="text1"/>
          <w:w w:val="105"/>
          <w:sz w:val="24"/>
          <w:szCs w:val="24"/>
        </w:rPr>
        <w:t>以上叶</w:t>
      </w:r>
      <w:proofErr w:type="gramEnd"/>
      <w:r>
        <w:rPr>
          <w:rFonts w:hint="eastAsia"/>
          <w:color w:val="000000" w:themeColor="text1"/>
          <w:w w:val="105"/>
          <w:sz w:val="24"/>
          <w:szCs w:val="24"/>
        </w:rPr>
        <w:t>面肥；叶面肥以氮肥为主，合</w:t>
      </w:r>
      <w:r>
        <w:rPr>
          <w:rFonts w:hint="eastAsia"/>
          <w:color w:val="000000" w:themeColor="text1"/>
          <w:w w:val="105"/>
          <w:sz w:val="24"/>
          <w:szCs w:val="24"/>
        </w:rPr>
        <w:lastRenderedPageBreak/>
        <w:t>理施肥；肥料要在水中充分溶解后进行喷施；施肥时要喷洒到位，叶面和叶背均要淋到。</w:t>
      </w:r>
    </w:p>
    <w:p w14:paraId="15408045" w14:textId="414466A4" w:rsidR="000A5619" w:rsidRDefault="000A5619" w:rsidP="00502141">
      <w:pPr>
        <w:pStyle w:val="10"/>
        <w:tabs>
          <w:tab w:val="left" w:pos="983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3</w:t>
      </w:r>
      <w:r>
        <w:rPr>
          <w:color w:val="000000" w:themeColor="text1"/>
          <w:w w:val="105"/>
          <w:sz w:val="24"/>
          <w:szCs w:val="24"/>
        </w:rPr>
        <w:t>.3.</w:t>
      </w:r>
      <w:r w:rsidR="007D0D97">
        <w:rPr>
          <w:color w:val="000000" w:themeColor="text1"/>
          <w:w w:val="105"/>
          <w:sz w:val="24"/>
          <w:szCs w:val="24"/>
        </w:rPr>
        <w:t>2</w:t>
      </w:r>
      <w:r>
        <w:rPr>
          <w:color w:val="000000" w:themeColor="text1"/>
          <w:w w:val="105"/>
          <w:sz w:val="24"/>
          <w:szCs w:val="24"/>
        </w:rPr>
        <w:t xml:space="preserve"> 操作规范</w:t>
      </w:r>
    </w:p>
    <w:p w14:paraId="0F331D92" w14:textId="0E67982F" w:rsidR="000A5619" w:rsidRDefault="000A5619" w:rsidP="00502141">
      <w:pPr>
        <w:pStyle w:val="10"/>
        <w:tabs>
          <w:tab w:val="left" w:pos="983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为保障园馆内卫生整洁，</w:t>
      </w:r>
      <w:r w:rsidR="001D59EA">
        <w:rPr>
          <w:rFonts w:hint="eastAsia"/>
          <w:color w:val="000000" w:themeColor="text1"/>
          <w:w w:val="105"/>
          <w:sz w:val="24"/>
          <w:szCs w:val="24"/>
        </w:rPr>
        <w:t>施肥</w:t>
      </w:r>
      <w:r>
        <w:rPr>
          <w:rFonts w:hint="eastAsia"/>
          <w:color w:val="000000" w:themeColor="text1"/>
          <w:w w:val="105"/>
          <w:sz w:val="24"/>
          <w:szCs w:val="24"/>
        </w:rPr>
        <w:t>工作移至后场进行；园馆场地内使用的盆栽需保证生长良好、无异味、植物</w:t>
      </w:r>
      <w:r w:rsidR="00716CBA">
        <w:rPr>
          <w:rFonts w:hint="eastAsia"/>
          <w:color w:val="000000" w:themeColor="text1"/>
          <w:w w:val="105"/>
          <w:sz w:val="24"/>
          <w:szCs w:val="24"/>
        </w:rPr>
        <w:t>及容器</w:t>
      </w:r>
      <w:r>
        <w:rPr>
          <w:rFonts w:hint="eastAsia"/>
          <w:color w:val="000000" w:themeColor="text1"/>
          <w:w w:val="105"/>
          <w:sz w:val="24"/>
          <w:szCs w:val="24"/>
        </w:rPr>
        <w:t>表面</w:t>
      </w:r>
      <w:r w:rsidR="00716CBA">
        <w:rPr>
          <w:rFonts w:hint="eastAsia"/>
          <w:color w:val="000000" w:themeColor="text1"/>
          <w:w w:val="105"/>
          <w:sz w:val="24"/>
          <w:szCs w:val="24"/>
        </w:rPr>
        <w:t>无污染</w:t>
      </w:r>
      <w:r>
        <w:rPr>
          <w:rFonts w:hint="eastAsia"/>
          <w:color w:val="000000" w:themeColor="text1"/>
          <w:w w:val="105"/>
          <w:sz w:val="24"/>
          <w:szCs w:val="24"/>
        </w:rPr>
        <w:t>。</w:t>
      </w:r>
    </w:p>
    <w:p w14:paraId="74AC6EE7" w14:textId="77777777" w:rsidR="002B3447" w:rsidRDefault="007F730D" w:rsidP="00502141">
      <w:pPr>
        <w:pStyle w:val="10"/>
        <w:tabs>
          <w:tab w:val="left" w:pos="695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 xml:space="preserve">3.4 </w:t>
      </w:r>
      <w:r>
        <w:rPr>
          <w:rFonts w:hint="eastAsia"/>
          <w:color w:val="000000" w:themeColor="text1"/>
          <w:w w:val="105"/>
          <w:sz w:val="24"/>
          <w:szCs w:val="24"/>
        </w:rPr>
        <w:t>浇水和保湿</w:t>
      </w:r>
    </w:p>
    <w:p w14:paraId="16277CF8" w14:textId="2720BBCA" w:rsidR="002B3447" w:rsidRDefault="00BF49EC" w:rsidP="00502141">
      <w:pPr>
        <w:pStyle w:val="10"/>
        <w:tabs>
          <w:tab w:val="left" w:pos="839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园馆内摆放盆栽浇水应见干见湿，保证盆土通风透气；后场</w:t>
      </w:r>
      <w:r w:rsidR="007F730D">
        <w:rPr>
          <w:rFonts w:hint="eastAsia"/>
          <w:color w:val="000000" w:themeColor="text1"/>
          <w:w w:val="105"/>
          <w:sz w:val="24"/>
          <w:szCs w:val="24"/>
        </w:rPr>
        <w:t>进行浇水时必须控制水流压力，并选择管材口径在20</w:t>
      </w:r>
      <w:r w:rsidR="007F730D">
        <w:rPr>
          <w:rFonts w:hint="eastAsia"/>
          <w:color w:val="000000" w:themeColor="text1"/>
          <w:w w:val="105"/>
          <w:sz w:val="24"/>
          <w:szCs w:val="24"/>
          <w:lang w:val="en-US"/>
        </w:rPr>
        <w:t>-</w:t>
      </w:r>
      <w:r w:rsidR="007F730D">
        <w:rPr>
          <w:rFonts w:hint="eastAsia"/>
          <w:color w:val="000000" w:themeColor="text1"/>
          <w:w w:val="105"/>
          <w:sz w:val="24"/>
          <w:szCs w:val="24"/>
        </w:rPr>
        <w:t>25mm之间的产品；</w:t>
      </w:r>
      <w:proofErr w:type="gramStart"/>
      <w:r w:rsidR="007F730D">
        <w:rPr>
          <w:rFonts w:hint="eastAsia"/>
          <w:color w:val="000000" w:themeColor="text1"/>
          <w:w w:val="105"/>
          <w:sz w:val="24"/>
          <w:szCs w:val="24"/>
        </w:rPr>
        <w:t>禁止长</w:t>
      </w:r>
      <w:proofErr w:type="gramEnd"/>
      <w:r w:rsidR="007F730D">
        <w:rPr>
          <w:rFonts w:hint="eastAsia"/>
          <w:color w:val="000000" w:themeColor="text1"/>
          <w:w w:val="105"/>
          <w:sz w:val="24"/>
          <w:szCs w:val="24"/>
        </w:rPr>
        <w:t>时间冲淋同一地点，浇水后植株</w:t>
      </w:r>
      <w:proofErr w:type="gramStart"/>
      <w:r w:rsidR="007F730D">
        <w:rPr>
          <w:rFonts w:hint="eastAsia"/>
          <w:color w:val="000000" w:themeColor="text1"/>
          <w:w w:val="105"/>
          <w:sz w:val="24"/>
          <w:szCs w:val="24"/>
        </w:rPr>
        <w:t>不</w:t>
      </w:r>
      <w:proofErr w:type="gramEnd"/>
      <w:r w:rsidR="007F730D">
        <w:rPr>
          <w:rFonts w:hint="eastAsia"/>
          <w:color w:val="000000" w:themeColor="text1"/>
          <w:w w:val="105"/>
          <w:sz w:val="24"/>
          <w:szCs w:val="24"/>
        </w:rPr>
        <w:t>倒伏；对只需要喷雾保湿的植物，必须选择有半雾状功能的小型水枪；</w:t>
      </w:r>
      <w:proofErr w:type="gramStart"/>
      <w:r w:rsidR="007D0D97">
        <w:rPr>
          <w:rFonts w:hint="eastAsia"/>
          <w:color w:val="000000" w:themeColor="text1"/>
          <w:w w:val="105"/>
          <w:sz w:val="24"/>
          <w:szCs w:val="24"/>
        </w:rPr>
        <w:t>每日派</w:t>
      </w:r>
      <w:proofErr w:type="gramEnd"/>
      <w:r w:rsidR="007D0D97">
        <w:rPr>
          <w:rFonts w:hint="eastAsia"/>
          <w:color w:val="000000" w:themeColor="text1"/>
          <w:w w:val="105"/>
          <w:sz w:val="24"/>
          <w:szCs w:val="24"/>
        </w:rPr>
        <w:t>专人巡查园馆内盆栽浇水情况；</w:t>
      </w:r>
      <w:r w:rsidR="007F730D">
        <w:rPr>
          <w:rFonts w:hint="eastAsia"/>
          <w:color w:val="000000" w:themeColor="text1"/>
          <w:w w:val="105"/>
          <w:sz w:val="24"/>
          <w:szCs w:val="24"/>
        </w:rPr>
        <w:t>浇水后无积水现象</w:t>
      </w:r>
      <w:r w:rsidR="009915B1">
        <w:rPr>
          <w:rFonts w:hint="eastAsia"/>
          <w:color w:val="000000" w:themeColor="text1"/>
          <w:w w:val="105"/>
          <w:sz w:val="24"/>
          <w:szCs w:val="24"/>
        </w:rPr>
        <w:t>；</w:t>
      </w:r>
      <w:r w:rsidR="009915B1">
        <w:rPr>
          <w:rFonts w:hint="eastAsia"/>
          <w:color w:val="000000" w:themeColor="text1"/>
          <w:w w:val="105"/>
          <w:sz w:val="24"/>
          <w:szCs w:val="24"/>
          <w:lang w:val="en-US"/>
        </w:rPr>
        <w:t>室内浇水需避让参观团队及重要仪式</w:t>
      </w:r>
      <w:r w:rsidR="007F730D">
        <w:rPr>
          <w:rFonts w:hint="eastAsia"/>
          <w:color w:val="000000" w:themeColor="text1"/>
          <w:w w:val="105"/>
          <w:sz w:val="24"/>
          <w:szCs w:val="24"/>
        </w:rPr>
        <w:t>。</w:t>
      </w:r>
    </w:p>
    <w:p w14:paraId="03F2030D" w14:textId="77777777" w:rsidR="002B3447" w:rsidRDefault="007F730D" w:rsidP="00502141">
      <w:pPr>
        <w:pStyle w:val="10"/>
        <w:tabs>
          <w:tab w:val="left" w:pos="695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 xml:space="preserve">3.5 </w:t>
      </w:r>
      <w:r>
        <w:rPr>
          <w:rFonts w:hint="eastAsia"/>
          <w:color w:val="000000" w:themeColor="text1"/>
          <w:w w:val="105"/>
          <w:sz w:val="24"/>
          <w:szCs w:val="24"/>
        </w:rPr>
        <w:t>病虫害防治</w:t>
      </w:r>
    </w:p>
    <w:p w14:paraId="29DCFBDD" w14:textId="5426FD8E" w:rsidR="000A5619" w:rsidRDefault="007F730D" w:rsidP="000A5619">
      <w:pPr>
        <w:pStyle w:val="10"/>
        <w:tabs>
          <w:tab w:val="left" w:pos="839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严格按照</w:t>
      </w: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甲方</w:t>
      </w:r>
      <w:r>
        <w:rPr>
          <w:rFonts w:hint="eastAsia"/>
          <w:color w:val="000000" w:themeColor="text1"/>
          <w:w w:val="105"/>
          <w:sz w:val="24"/>
          <w:szCs w:val="24"/>
        </w:rPr>
        <w:t>的要求配置药剂种类和保管领用农药，禁止使用有害剧毒农药；严格遵守药剂使用比例，配置时须使用有刻度标记的量杯；每次病虫害防治后必须提供防治记录表</w:t>
      </w:r>
      <w:r w:rsidR="000A5619">
        <w:rPr>
          <w:rFonts w:hint="eastAsia"/>
          <w:color w:val="000000" w:themeColor="text1"/>
          <w:w w:val="105"/>
          <w:sz w:val="24"/>
          <w:szCs w:val="24"/>
        </w:rPr>
        <w:t>；为保障园馆内卫生整洁，</w:t>
      </w:r>
      <w:r w:rsidR="00716CBA">
        <w:rPr>
          <w:rFonts w:hint="eastAsia"/>
          <w:color w:val="000000" w:themeColor="text1"/>
          <w:w w:val="105"/>
          <w:sz w:val="24"/>
          <w:szCs w:val="24"/>
        </w:rPr>
        <w:t>病虫害</w:t>
      </w:r>
      <w:r w:rsidR="000A5619">
        <w:rPr>
          <w:rFonts w:hint="eastAsia"/>
          <w:color w:val="000000" w:themeColor="text1"/>
          <w:w w:val="105"/>
          <w:sz w:val="24"/>
          <w:szCs w:val="24"/>
        </w:rPr>
        <w:t>防治</w:t>
      </w:r>
      <w:proofErr w:type="gramStart"/>
      <w:r w:rsidR="000A5619">
        <w:rPr>
          <w:rFonts w:hint="eastAsia"/>
          <w:color w:val="000000" w:themeColor="text1"/>
          <w:w w:val="105"/>
          <w:sz w:val="24"/>
          <w:szCs w:val="24"/>
        </w:rPr>
        <w:t>工作</w:t>
      </w:r>
      <w:r w:rsidR="00716CBA">
        <w:rPr>
          <w:rFonts w:hint="eastAsia"/>
          <w:color w:val="000000" w:themeColor="text1"/>
          <w:w w:val="105"/>
          <w:sz w:val="24"/>
          <w:szCs w:val="24"/>
        </w:rPr>
        <w:t>需</w:t>
      </w:r>
      <w:r w:rsidR="000A5619">
        <w:rPr>
          <w:rFonts w:hint="eastAsia"/>
          <w:color w:val="000000" w:themeColor="text1"/>
          <w:w w:val="105"/>
          <w:sz w:val="24"/>
          <w:szCs w:val="24"/>
        </w:rPr>
        <w:t>至后场</w:t>
      </w:r>
      <w:proofErr w:type="gramEnd"/>
      <w:r w:rsidR="000A5619">
        <w:rPr>
          <w:rFonts w:hint="eastAsia"/>
          <w:color w:val="000000" w:themeColor="text1"/>
          <w:w w:val="105"/>
          <w:sz w:val="24"/>
          <w:szCs w:val="24"/>
        </w:rPr>
        <w:t>进行。</w:t>
      </w:r>
    </w:p>
    <w:p w14:paraId="1BA85D56" w14:textId="77777777" w:rsidR="002B3447" w:rsidRDefault="007F730D" w:rsidP="00502141">
      <w:pPr>
        <w:pStyle w:val="10"/>
        <w:tabs>
          <w:tab w:val="left" w:pos="695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 xml:space="preserve">3.6 </w:t>
      </w:r>
      <w:r>
        <w:rPr>
          <w:rFonts w:hint="eastAsia"/>
          <w:color w:val="000000" w:themeColor="text1"/>
          <w:w w:val="105"/>
          <w:sz w:val="24"/>
          <w:szCs w:val="24"/>
        </w:rPr>
        <w:t>植物调整和补充</w:t>
      </w:r>
    </w:p>
    <w:p w14:paraId="23F562C1" w14:textId="5E867AB2" w:rsidR="00716CBA" w:rsidRDefault="00716CBA" w:rsidP="00502141">
      <w:pPr>
        <w:pStyle w:val="10"/>
        <w:tabs>
          <w:tab w:val="left" w:pos="695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3</w:t>
      </w:r>
      <w:r>
        <w:rPr>
          <w:color w:val="000000" w:themeColor="text1"/>
          <w:w w:val="105"/>
          <w:sz w:val="24"/>
          <w:szCs w:val="24"/>
        </w:rPr>
        <w:t>.6.1 植物调整</w:t>
      </w:r>
    </w:p>
    <w:p w14:paraId="1DC4AE9C" w14:textId="20C8CD22" w:rsidR="00716CBA" w:rsidRDefault="00716CBA" w:rsidP="00502141">
      <w:pPr>
        <w:pStyle w:val="10"/>
        <w:tabs>
          <w:tab w:val="left" w:pos="695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</w:rPr>
      </w:pPr>
      <w:r>
        <w:rPr>
          <w:color w:val="000000" w:themeColor="text1"/>
          <w:w w:val="105"/>
          <w:sz w:val="24"/>
          <w:szCs w:val="24"/>
        </w:rPr>
        <w:t>由于室内环境的特殊性</w:t>
      </w:r>
      <w:r>
        <w:rPr>
          <w:rFonts w:hint="eastAsia"/>
          <w:color w:val="000000" w:themeColor="text1"/>
          <w:w w:val="105"/>
          <w:sz w:val="24"/>
          <w:szCs w:val="24"/>
        </w:rPr>
        <w:t>，为保证效果，</w:t>
      </w:r>
      <w:r>
        <w:rPr>
          <w:color w:val="000000" w:themeColor="text1"/>
          <w:w w:val="105"/>
          <w:sz w:val="24"/>
          <w:szCs w:val="24"/>
        </w:rPr>
        <w:t>馆内绿化所使用的</w:t>
      </w:r>
      <w:proofErr w:type="gramStart"/>
      <w:r>
        <w:rPr>
          <w:color w:val="000000" w:themeColor="text1"/>
          <w:w w:val="105"/>
          <w:sz w:val="24"/>
          <w:szCs w:val="24"/>
        </w:rPr>
        <w:t>的</w:t>
      </w:r>
      <w:proofErr w:type="gramEnd"/>
      <w:r>
        <w:rPr>
          <w:color w:val="000000" w:themeColor="text1"/>
          <w:w w:val="105"/>
          <w:sz w:val="24"/>
          <w:szCs w:val="24"/>
        </w:rPr>
        <w:t>盆栽需做到每月进行更换</w:t>
      </w:r>
      <w:r>
        <w:rPr>
          <w:rFonts w:hint="eastAsia"/>
          <w:color w:val="000000" w:themeColor="text1"/>
          <w:w w:val="105"/>
          <w:sz w:val="24"/>
          <w:szCs w:val="24"/>
        </w:rPr>
        <w:t>，</w:t>
      </w:r>
      <w:r>
        <w:rPr>
          <w:color w:val="000000" w:themeColor="text1"/>
          <w:w w:val="105"/>
          <w:sz w:val="24"/>
          <w:szCs w:val="24"/>
        </w:rPr>
        <w:t>换下的盆栽移至后场进行恢复性养护</w:t>
      </w:r>
      <w:r>
        <w:rPr>
          <w:rFonts w:hint="eastAsia"/>
          <w:color w:val="000000" w:themeColor="text1"/>
          <w:w w:val="105"/>
          <w:sz w:val="24"/>
          <w:szCs w:val="24"/>
        </w:rPr>
        <w:t>；</w:t>
      </w:r>
      <w:r>
        <w:rPr>
          <w:color w:val="000000" w:themeColor="text1"/>
          <w:w w:val="105"/>
          <w:sz w:val="24"/>
          <w:szCs w:val="24"/>
        </w:rPr>
        <w:t>盆栽在</w:t>
      </w:r>
      <w:r>
        <w:rPr>
          <w:rFonts w:hint="eastAsia"/>
          <w:color w:val="000000" w:themeColor="text1"/>
          <w:w w:val="105"/>
          <w:sz w:val="24"/>
          <w:szCs w:val="24"/>
        </w:rPr>
        <w:t>使用</w:t>
      </w:r>
      <w:r>
        <w:rPr>
          <w:color w:val="000000" w:themeColor="text1"/>
          <w:w w:val="105"/>
          <w:sz w:val="24"/>
          <w:szCs w:val="24"/>
        </w:rPr>
        <w:t>过程中造成的损耗必须立即更换补充</w:t>
      </w:r>
      <w:r>
        <w:rPr>
          <w:rFonts w:hint="eastAsia"/>
          <w:color w:val="000000" w:themeColor="text1"/>
          <w:w w:val="105"/>
          <w:sz w:val="24"/>
          <w:szCs w:val="24"/>
        </w:rPr>
        <w:t>。</w:t>
      </w:r>
    </w:p>
    <w:p w14:paraId="7604B34D" w14:textId="21D2599D" w:rsidR="00716CBA" w:rsidRDefault="00716CBA" w:rsidP="00716CBA">
      <w:pPr>
        <w:pStyle w:val="10"/>
        <w:tabs>
          <w:tab w:val="left" w:pos="695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3</w:t>
      </w:r>
      <w:r>
        <w:rPr>
          <w:color w:val="000000" w:themeColor="text1"/>
          <w:w w:val="105"/>
          <w:sz w:val="24"/>
          <w:szCs w:val="24"/>
        </w:rPr>
        <w:t>.6.1 植物采购</w:t>
      </w:r>
      <w:r>
        <w:rPr>
          <w:rFonts w:hint="eastAsia"/>
          <w:color w:val="000000" w:themeColor="text1"/>
          <w:w w:val="105"/>
          <w:sz w:val="24"/>
          <w:szCs w:val="24"/>
        </w:rPr>
        <w:t>补充</w:t>
      </w:r>
    </w:p>
    <w:p w14:paraId="25116078" w14:textId="1DA9DB51" w:rsidR="002B3447" w:rsidRDefault="00716CBA" w:rsidP="00502141">
      <w:pPr>
        <w:pStyle w:val="10"/>
        <w:tabs>
          <w:tab w:val="left" w:pos="839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植物采购和</w:t>
      </w:r>
      <w:r w:rsidR="007F730D">
        <w:rPr>
          <w:rFonts w:hint="eastAsia"/>
          <w:color w:val="000000" w:themeColor="text1"/>
          <w:w w:val="105"/>
          <w:sz w:val="24"/>
          <w:szCs w:val="24"/>
        </w:rPr>
        <w:t>补充须根据绿化部要求进行；补充前须提供方案和详细的种植记录；</w:t>
      </w:r>
      <w:r w:rsidR="000A5619">
        <w:rPr>
          <w:rFonts w:hint="eastAsia"/>
          <w:color w:val="000000" w:themeColor="text1"/>
          <w:w w:val="105"/>
          <w:sz w:val="24"/>
          <w:szCs w:val="24"/>
        </w:rPr>
        <w:t>入场盆栽需保证无枯黄叶、无病虫害、生长良好、表面洁净、同一品种规格整齐</w:t>
      </w:r>
      <w:r>
        <w:rPr>
          <w:rFonts w:hint="eastAsia"/>
          <w:color w:val="000000" w:themeColor="text1"/>
          <w:w w:val="105"/>
          <w:sz w:val="24"/>
          <w:szCs w:val="24"/>
        </w:rPr>
        <w:t>，</w:t>
      </w:r>
      <w:r w:rsidR="000A5619">
        <w:rPr>
          <w:rFonts w:hint="eastAsia"/>
          <w:color w:val="000000" w:themeColor="text1"/>
          <w:w w:val="105"/>
          <w:sz w:val="24"/>
          <w:szCs w:val="24"/>
        </w:rPr>
        <w:t>无倒伏</w:t>
      </w:r>
      <w:r w:rsidR="007F730D">
        <w:rPr>
          <w:rFonts w:hint="eastAsia"/>
          <w:color w:val="000000" w:themeColor="text1"/>
          <w:w w:val="105"/>
          <w:sz w:val="24"/>
          <w:szCs w:val="24"/>
        </w:rPr>
        <w:t>；</w:t>
      </w:r>
      <w:r w:rsidR="000A5619">
        <w:rPr>
          <w:rFonts w:hint="eastAsia"/>
          <w:color w:val="000000" w:themeColor="text1"/>
          <w:w w:val="105"/>
          <w:sz w:val="24"/>
          <w:szCs w:val="24"/>
        </w:rPr>
        <w:t>采购</w:t>
      </w:r>
      <w:r w:rsidR="007F730D">
        <w:rPr>
          <w:rFonts w:hint="eastAsia"/>
          <w:color w:val="000000" w:themeColor="text1"/>
          <w:w w:val="105"/>
          <w:sz w:val="24"/>
          <w:szCs w:val="24"/>
        </w:rPr>
        <w:t>苗木须备齐检疫证明。</w:t>
      </w:r>
    </w:p>
    <w:p w14:paraId="26AEA639" w14:textId="77777777" w:rsidR="002B3447" w:rsidRDefault="007F730D" w:rsidP="00502141">
      <w:pPr>
        <w:pStyle w:val="10"/>
        <w:tabs>
          <w:tab w:val="left" w:pos="695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 xml:space="preserve">3.7 </w:t>
      </w:r>
      <w:r>
        <w:rPr>
          <w:rFonts w:hint="eastAsia"/>
          <w:color w:val="000000" w:themeColor="text1"/>
          <w:w w:val="105"/>
          <w:sz w:val="24"/>
          <w:szCs w:val="24"/>
        </w:rPr>
        <w:t>修剪</w:t>
      </w:r>
    </w:p>
    <w:p w14:paraId="152BAF41" w14:textId="0740435E" w:rsidR="002B3447" w:rsidRDefault="007F730D" w:rsidP="00502141">
      <w:pPr>
        <w:pStyle w:val="10"/>
        <w:tabs>
          <w:tab w:val="left" w:pos="839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乔木每年春季进行一次</w:t>
      </w:r>
      <w:proofErr w:type="gramStart"/>
      <w:r>
        <w:rPr>
          <w:rFonts w:hint="eastAsia"/>
          <w:color w:val="000000" w:themeColor="text1"/>
          <w:w w:val="105"/>
          <w:sz w:val="24"/>
          <w:szCs w:val="24"/>
        </w:rPr>
        <w:t>疏芽理枝</w:t>
      </w:r>
      <w:proofErr w:type="gramEnd"/>
      <w:r>
        <w:rPr>
          <w:rFonts w:hint="eastAsia"/>
          <w:color w:val="000000" w:themeColor="text1"/>
          <w:w w:val="105"/>
          <w:sz w:val="24"/>
          <w:szCs w:val="24"/>
        </w:rPr>
        <w:t>，修剪后无明显大于5cm的短桩留存；一级分叉上无萌蘖枝；整形植物每年修剪4次，4月中旬、6月中旬、9月下旬，11月下旬；</w:t>
      </w:r>
      <w:r>
        <w:rPr>
          <w:rFonts w:hint="eastAsia"/>
          <w:color w:val="000000" w:themeColor="text1"/>
          <w:w w:val="105"/>
          <w:sz w:val="24"/>
          <w:szCs w:val="24"/>
        </w:rPr>
        <w:lastRenderedPageBreak/>
        <w:t>观花植物花后修剪；多次开花的草本植物随花期跟踪修剪，确保能多次开花，植株丰满健康；花灌木花后必须修剪，修剪部位准确，无大量修剪掉开花枝条的现象；观果植物除外；根据绿化部要求，部分水生植物花后须进行一次整株修剪；水生植物冬季修剪的留茬高度在离水面15cm处；沉水植物的整体高度控制在水下10cm；需要强修剪或回缩修剪的植物，作业前必须告知绿化部，得到允许后方可进行操作；根据绿化部要求，</w:t>
      </w:r>
      <w:proofErr w:type="gramStart"/>
      <w:r>
        <w:rPr>
          <w:rFonts w:hint="eastAsia"/>
          <w:color w:val="000000" w:themeColor="text1"/>
          <w:w w:val="105"/>
          <w:sz w:val="24"/>
          <w:szCs w:val="24"/>
        </w:rPr>
        <w:t>部分具冬态</w:t>
      </w:r>
      <w:proofErr w:type="gramEnd"/>
      <w:r>
        <w:rPr>
          <w:rFonts w:hint="eastAsia"/>
          <w:color w:val="000000" w:themeColor="text1"/>
          <w:w w:val="105"/>
          <w:sz w:val="24"/>
          <w:szCs w:val="24"/>
        </w:rPr>
        <w:t>观赏效果的草本和水生植物的修剪随植株状态而定；根据绿化部要求，对部分植物进行更新修剪</w:t>
      </w:r>
      <w:r w:rsidR="000A5619">
        <w:rPr>
          <w:rFonts w:hint="eastAsia"/>
          <w:color w:val="000000" w:themeColor="text1"/>
          <w:w w:val="105"/>
          <w:sz w:val="24"/>
          <w:szCs w:val="24"/>
        </w:rPr>
        <w:t>；必要时为保障园馆内卫生整洁，修剪工作移至后场进行。</w:t>
      </w:r>
    </w:p>
    <w:p w14:paraId="3D16D848" w14:textId="110020CD" w:rsidR="006C1A6C" w:rsidRDefault="006C1A6C" w:rsidP="00502141">
      <w:pPr>
        <w:pStyle w:val="10"/>
        <w:tabs>
          <w:tab w:val="left" w:pos="839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3</w:t>
      </w:r>
      <w:r>
        <w:rPr>
          <w:color w:val="000000" w:themeColor="text1"/>
          <w:w w:val="105"/>
          <w:sz w:val="24"/>
          <w:szCs w:val="24"/>
        </w:rPr>
        <w:t>.8 极端天气的养护调整</w:t>
      </w:r>
    </w:p>
    <w:p w14:paraId="0C54C4C8" w14:textId="12217408" w:rsidR="006C1A6C" w:rsidRPr="006C1A6C" w:rsidRDefault="006C1A6C" w:rsidP="006C1A6C">
      <w:pPr>
        <w:pStyle w:val="af3"/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</w:rPr>
      </w:pPr>
      <w:r w:rsidRPr="006C1A6C">
        <w:rPr>
          <w:rFonts w:hint="eastAsia"/>
          <w:color w:val="000000" w:themeColor="text1"/>
          <w:w w:val="105"/>
          <w:sz w:val="24"/>
          <w:szCs w:val="24"/>
        </w:rPr>
        <w:t>夏季室外温度高于2</w:t>
      </w:r>
      <w:r w:rsidRPr="006C1A6C">
        <w:rPr>
          <w:color w:val="000000" w:themeColor="text1"/>
          <w:w w:val="105"/>
          <w:sz w:val="24"/>
          <w:szCs w:val="24"/>
        </w:rPr>
        <w:t>5摄氏度时</w:t>
      </w:r>
      <w:r w:rsidRPr="006C1A6C">
        <w:rPr>
          <w:rFonts w:hint="eastAsia"/>
          <w:color w:val="000000" w:themeColor="text1"/>
          <w:w w:val="105"/>
          <w:sz w:val="24"/>
          <w:szCs w:val="24"/>
        </w:rPr>
        <w:t>，</w:t>
      </w:r>
      <w:r w:rsidRPr="006C1A6C">
        <w:rPr>
          <w:color w:val="000000" w:themeColor="text1"/>
          <w:w w:val="105"/>
          <w:sz w:val="24"/>
          <w:szCs w:val="24"/>
        </w:rPr>
        <w:t>需对室外盆栽进行遮阴作业避免植物灼伤</w:t>
      </w:r>
      <w:r w:rsidRPr="006C1A6C">
        <w:rPr>
          <w:rFonts w:hint="eastAsia"/>
          <w:color w:val="000000" w:themeColor="text1"/>
          <w:w w:val="105"/>
          <w:sz w:val="24"/>
          <w:szCs w:val="24"/>
        </w:rPr>
        <w:t>；</w:t>
      </w:r>
      <w:r w:rsidRPr="006C1A6C">
        <w:rPr>
          <w:color w:val="000000" w:themeColor="text1"/>
          <w:w w:val="105"/>
          <w:sz w:val="24"/>
          <w:szCs w:val="24"/>
        </w:rPr>
        <w:t>冬季室外温度低于</w:t>
      </w:r>
      <w:r w:rsidRPr="006C1A6C">
        <w:rPr>
          <w:rFonts w:hint="eastAsia"/>
          <w:color w:val="000000" w:themeColor="text1"/>
          <w:w w:val="105"/>
          <w:sz w:val="24"/>
          <w:szCs w:val="24"/>
        </w:rPr>
        <w:t>5度时需将植物转移至室内，酌情</w:t>
      </w:r>
      <w:proofErr w:type="gramStart"/>
      <w:r w:rsidRPr="006C1A6C">
        <w:rPr>
          <w:rFonts w:hint="eastAsia"/>
          <w:color w:val="000000" w:themeColor="text1"/>
          <w:w w:val="105"/>
          <w:sz w:val="24"/>
          <w:szCs w:val="24"/>
        </w:rPr>
        <w:t>覆</w:t>
      </w:r>
      <w:proofErr w:type="gramEnd"/>
      <w:r w:rsidRPr="006C1A6C">
        <w:rPr>
          <w:rFonts w:hint="eastAsia"/>
          <w:color w:val="000000" w:themeColor="text1"/>
          <w:w w:val="105"/>
          <w:sz w:val="24"/>
          <w:szCs w:val="24"/>
        </w:rPr>
        <w:t>保温</w:t>
      </w:r>
      <w:proofErr w:type="gramStart"/>
      <w:r w:rsidRPr="006C1A6C">
        <w:rPr>
          <w:rFonts w:hint="eastAsia"/>
          <w:color w:val="000000" w:themeColor="text1"/>
          <w:w w:val="105"/>
          <w:sz w:val="24"/>
          <w:szCs w:val="24"/>
        </w:rPr>
        <w:t>膜防止</w:t>
      </w:r>
      <w:proofErr w:type="gramEnd"/>
      <w:r w:rsidRPr="006C1A6C">
        <w:rPr>
          <w:rFonts w:hint="eastAsia"/>
          <w:color w:val="000000" w:themeColor="text1"/>
          <w:w w:val="105"/>
          <w:sz w:val="24"/>
          <w:szCs w:val="24"/>
        </w:rPr>
        <w:t>植物冻伤造成损耗；台风季节，应及时关注天气预报，在台风来临前，</w:t>
      </w:r>
      <w:r w:rsidR="00BF49EC">
        <w:rPr>
          <w:rFonts w:hint="eastAsia"/>
          <w:color w:val="000000" w:themeColor="text1"/>
          <w:w w:val="105"/>
          <w:sz w:val="24"/>
          <w:szCs w:val="24"/>
        </w:rPr>
        <w:t>对室外盆栽进行措施固定</w:t>
      </w:r>
      <w:r w:rsidRPr="006C1A6C">
        <w:rPr>
          <w:rFonts w:hint="eastAsia"/>
          <w:color w:val="000000" w:themeColor="text1"/>
          <w:w w:val="105"/>
          <w:sz w:val="24"/>
          <w:szCs w:val="24"/>
        </w:rPr>
        <w:t>，以免台风吹倒盆栽，造成盆栽和其他损害。</w:t>
      </w:r>
    </w:p>
    <w:p w14:paraId="038390BC" w14:textId="2076F76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3.</w:t>
      </w:r>
      <w:r w:rsidR="000A5619">
        <w:rPr>
          <w:color w:val="000000" w:themeColor="text1"/>
          <w:w w:val="105"/>
          <w:sz w:val="24"/>
          <w:szCs w:val="24"/>
          <w:lang w:val="en-US"/>
        </w:rPr>
        <w:t>9</w:t>
      </w: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 xml:space="preserve"> </w:t>
      </w:r>
      <w:r>
        <w:rPr>
          <w:rFonts w:hint="eastAsia"/>
          <w:color w:val="000000" w:themeColor="text1"/>
          <w:w w:val="105"/>
          <w:sz w:val="24"/>
          <w:szCs w:val="24"/>
        </w:rPr>
        <w:t>工完场清</w:t>
      </w:r>
    </w:p>
    <w:p w14:paraId="6954311E" w14:textId="77777777" w:rsidR="002B3447" w:rsidRDefault="007F730D" w:rsidP="00502141">
      <w:pPr>
        <w:pStyle w:val="10"/>
        <w:tabs>
          <w:tab w:val="left" w:pos="911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养护废弃物随时清运，无留置超过2小时的现象；</w:t>
      </w:r>
      <w:proofErr w:type="gramStart"/>
      <w:r>
        <w:rPr>
          <w:rFonts w:hint="eastAsia"/>
          <w:color w:val="000000" w:themeColor="text1"/>
          <w:w w:val="105"/>
          <w:sz w:val="24"/>
          <w:szCs w:val="24"/>
        </w:rPr>
        <w:t>遇大型</w:t>
      </w:r>
      <w:proofErr w:type="gramEnd"/>
      <w:r>
        <w:rPr>
          <w:rFonts w:hint="eastAsia"/>
          <w:color w:val="000000" w:themeColor="text1"/>
          <w:w w:val="105"/>
          <w:sz w:val="24"/>
          <w:szCs w:val="24"/>
        </w:rPr>
        <w:t>活动时养护产生的废弃物必须直接装车，无堆放现象；遗落在路面的废弃物及时清理，保证路面整洁。</w:t>
      </w:r>
    </w:p>
    <w:p w14:paraId="5DED4E46" w14:textId="0C1426DE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3.</w:t>
      </w:r>
      <w:r w:rsidR="000A5619">
        <w:rPr>
          <w:color w:val="000000" w:themeColor="text1"/>
          <w:w w:val="105"/>
          <w:sz w:val="24"/>
          <w:szCs w:val="24"/>
          <w:lang w:val="en-US"/>
        </w:rPr>
        <w:t>10</w:t>
      </w: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 xml:space="preserve"> </w:t>
      </w:r>
      <w:r>
        <w:rPr>
          <w:rFonts w:hint="eastAsia"/>
          <w:color w:val="000000" w:themeColor="text1"/>
          <w:w w:val="105"/>
          <w:sz w:val="24"/>
          <w:szCs w:val="24"/>
        </w:rPr>
        <w:t>养护废弃物处理</w:t>
      </w:r>
    </w:p>
    <w:p w14:paraId="73E0AF5D" w14:textId="77777777" w:rsidR="002B3447" w:rsidRDefault="007F730D" w:rsidP="00502141">
      <w:pPr>
        <w:pStyle w:val="10"/>
        <w:tabs>
          <w:tab w:val="left" w:pos="911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养护产生的废弃物根据园区垃圾要求分类堆放，保证废弃物堆放有序；绿化垃圾应及时驳运到绿化垃圾场地，绿化垃圾长度控制在</w:t>
      </w:r>
      <w:r>
        <w:rPr>
          <w:color w:val="000000" w:themeColor="text1"/>
          <w:w w:val="105"/>
          <w:sz w:val="24"/>
          <w:szCs w:val="24"/>
        </w:rPr>
        <w:t>1米内便于清运</w:t>
      </w:r>
      <w:r>
        <w:rPr>
          <w:rFonts w:hint="eastAsia"/>
          <w:color w:val="000000" w:themeColor="text1"/>
          <w:sz w:val="24"/>
          <w:szCs w:val="24"/>
        </w:rPr>
        <w:t>。</w:t>
      </w:r>
    </w:p>
    <w:p w14:paraId="0DB47E1F" w14:textId="235C0FF6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3.</w:t>
      </w:r>
      <w:r w:rsidR="000A5619">
        <w:rPr>
          <w:color w:val="000000" w:themeColor="text1"/>
          <w:w w:val="105"/>
          <w:sz w:val="24"/>
          <w:szCs w:val="24"/>
          <w:lang w:val="en-US"/>
        </w:rPr>
        <w:t>11</w:t>
      </w: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 xml:space="preserve"> </w:t>
      </w:r>
      <w:r>
        <w:rPr>
          <w:rFonts w:hint="eastAsia"/>
          <w:color w:val="000000" w:themeColor="text1"/>
          <w:w w:val="105"/>
          <w:sz w:val="24"/>
          <w:szCs w:val="24"/>
        </w:rPr>
        <w:t>养护计划、总结与档案</w:t>
      </w:r>
    </w:p>
    <w:p w14:paraId="60571E23" w14:textId="77777777" w:rsidR="002B3447" w:rsidRDefault="007F730D" w:rsidP="0096705B">
      <w:pPr>
        <w:pStyle w:val="10"/>
        <w:tabs>
          <w:tab w:val="left" w:pos="911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养护单位做好</w:t>
      </w:r>
      <w:proofErr w:type="gramStart"/>
      <w:r>
        <w:rPr>
          <w:rFonts w:hint="eastAsia"/>
          <w:color w:val="000000" w:themeColor="text1"/>
          <w:w w:val="105"/>
          <w:sz w:val="24"/>
          <w:szCs w:val="24"/>
        </w:rPr>
        <w:t>养护台</w:t>
      </w:r>
      <w:proofErr w:type="gramEnd"/>
      <w:r>
        <w:rPr>
          <w:rFonts w:hint="eastAsia"/>
          <w:color w:val="000000" w:themeColor="text1"/>
          <w:w w:val="105"/>
          <w:sz w:val="24"/>
          <w:szCs w:val="24"/>
        </w:rPr>
        <w:t>帐；每月初必须提交当月养护计划，月底提交计划执行报告，并提交整改方案；各类养护档案记录完整，无遗漏和错记，定期提交绿化部归档。</w:t>
      </w:r>
    </w:p>
    <w:p w14:paraId="092C0B5F" w14:textId="77777777" w:rsidR="002B3447" w:rsidRDefault="007F730D" w:rsidP="006C570B">
      <w:pPr>
        <w:pStyle w:val="2"/>
        <w:tabs>
          <w:tab w:val="left" w:pos="5115"/>
        </w:tabs>
        <w:spacing w:beforeLines="100" w:before="240" w:afterLines="100" w:after="240" w:line="360" w:lineRule="auto"/>
        <w:ind w:left="482" w:firstLine="0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 xml:space="preserve">4 </w:t>
      </w:r>
      <w:r>
        <w:rPr>
          <w:rFonts w:hint="eastAsia"/>
          <w:b/>
          <w:bCs/>
          <w:color w:val="000000" w:themeColor="text1"/>
          <w:sz w:val="24"/>
          <w:szCs w:val="24"/>
          <w:lang w:val="en-US"/>
        </w:rPr>
        <w:t>管理要求</w:t>
      </w:r>
    </w:p>
    <w:p w14:paraId="79BCE924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龙陵园区开放时间：6:00-17:30；纪念馆开放时间：9:00-16:30。绿化养护时间在开放时间段内，若因工作需要提前或延后，需提前报备项目经理，再由项</w:t>
      </w:r>
      <w:r>
        <w:rPr>
          <w:rFonts w:hint="eastAsia"/>
          <w:color w:val="000000" w:themeColor="text1"/>
          <w:w w:val="105"/>
          <w:sz w:val="24"/>
          <w:szCs w:val="24"/>
          <w:lang w:val="en-US"/>
        </w:rPr>
        <w:lastRenderedPageBreak/>
        <w:t>目经理报备甲方负责人。</w:t>
      </w:r>
    </w:p>
    <w:p w14:paraId="5F48FBAB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制度化管理，工作人员行为举止、操作流程、工具摆放使用规范；劳动防护、设施、设备操作安全措施明确；用工合法合</w:t>
      </w:r>
      <w:proofErr w:type="gramStart"/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规</w:t>
      </w:r>
      <w:proofErr w:type="gramEnd"/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，岗位配置足额，确保队伍稳定，不得违反劳动法相关用工规定。符合甲方ISO标准化管理要求。</w:t>
      </w:r>
    </w:p>
    <w:p w14:paraId="0DEBB70D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4.1 岗位素质要求</w:t>
      </w:r>
    </w:p>
    <w:p w14:paraId="26DA1EBA" w14:textId="7EC80DDA" w:rsidR="002B3447" w:rsidRDefault="008E3C73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养护经理需</w:t>
      </w:r>
      <w:r w:rsidR="007F730D">
        <w:rPr>
          <w:rFonts w:hint="eastAsia"/>
          <w:color w:val="000000" w:themeColor="text1"/>
          <w:w w:val="105"/>
          <w:sz w:val="24"/>
          <w:szCs w:val="24"/>
        </w:rPr>
        <w:t>严格履行考勤制度，着装标识统一规范，语言举止文明得体，安全措施落实到位；禁止赤膊、穿拖鞋等不雅行为发生；禁止在园内的各种桌椅上用餐、睡觉；禁止与游客发生争执；由于烈士陵园的特殊性，绿化养护人员在陵园工作期间不得随意打闹、大声喧哗，</w:t>
      </w:r>
      <w:r w:rsidR="00716CBA">
        <w:rPr>
          <w:rFonts w:hint="eastAsia"/>
          <w:color w:val="000000" w:themeColor="text1"/>
          <w:w w:val="105"/>
          <w:sz w:val="24"/>
          <w:szCs w:val="24"/>
        </w:rPr>
        <w:t>祭扫场地</w:t>
      </w:r>
      <w:r w:rsidR="007F730D">
        <w:rPr>
          <w:rFonts w:hint="eastAsia"/>
          <w:color w:val="000000" w:themeColor="text1"/>
          <w:w w:val="105"/>
          <w:sz w:val="24"/>
          <w:szCs w:val="24"/>
        </w:rPr>
        <w:t>除养护作业外不得停留。</w:t>
      </w:r>
    </w:p>
    <w:p w14:paraId="18D99778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4.2 岗位配置要求</w:t>
      </w:r>
    </w:p>
    <w:p w14:paraId="6E949E86" w14:textId="07CF7A72" w:rsidR="002B3447" w:rsidRDefault="00C945F1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</w:rPr>
      </w:pPr>
      <w:r w:rsidRPr="00C945F1">
        <w:rPr>
          <w:rFonts w:hint="eastAsia"/>
          <w:color w:val="000000" w:themeColor="text1"/>
          <w:w w:val="105"/>
          <w:sz w:val="24"/>
          <w:szCs w:val="24"/>
        </w:rPr>
        <w:t>每年度基本养护人数最少不得少于</w:t>
      </w:r>
      <w:r w:rsidR="00716CBA">
        <w:rPr>
          <w:color w:val="000000" w:themeColor="text1"/>
          <w:w w:val="105"/>
          <w:sz w:val="24"/>
          <w:szCs w:val="24"/>
        </w:rPr>
        <w:t>3</w:t>
      </w:r>
      <w:r w:rsidRPr="00C945F1">
        <w:rPr>
          <w:rFonts w:hint="eastAsia"/>
          <w:color w:val="000000" w:themeColor="text1"/>
          <w:w w:val="105"/>
          <w:sz w:val="24"/>
          <w:szCs w:val="24"/>
        </w:rPr>
        <w:t>人，其他季节性临时工总人工数由中标公司自行核算申报；</w:t>
      </w:r>
      <w:r w:rsidR="007F730D">
        <w:rPr>
          <w:rFonts w:hint="eastAsia"/>
          <w:color w:val="000000" w:themeColor="text1"/>
          <w:w w:val="105"/>
          <w:sz w:val="24"/>
          <w:szCs w:val="24"/>
        </w:rPr>
        <w:t>养护人员身体健康，五官端正，团队融合度好，主动服务意识强，接受过上岗培训，无不良记录；注重人文关怀，推进和谐团队建设，增强团队的凝聚力，保持养护人员队伍的稳定；每季度对养护人员进行职业道德、操作技能、安全知识、相关文件的培训，并做好相关记录等工作；对关键岗位、技术岗位的养护人员培训后才能上岗；充分听取甲方意见和建议，建立科学的激励机制，鼓励、奖励优秀养护人员，调动全体养护人员的积极性、主动性；保证从事本项目的人员具备相应的职业资格和应有的素质要求；项目主要管理人员具有大专学历、中级及以上职称、养护服务管理经验的优先考虑；如需调整管理人员及技术骨干，应事先通报甲方，并得到甲方认可；对甲方提出认为不适合的养护人员，应及时</w:t>
      </w:r>
      <w:proofErr w:type="gramStart"/>
      <w:r w:rsidR="007F730D">
        <w:rPr>
          <w:rFonts w:hint="eastAsia"/>
          <w:color w:val="000000" w:themeColor="text1"/>
          <w:w w:val="105"/>
          <w:sz w:val="24"/>
          <w:szCs w:val="24"/>
        </w:rPr>
        <w:t>作出</w:t>
      </w:r>
      <w:proofErr w:type="gramEnd"/>
      <w:r w:rsidR="007F730D">
        <w:rPr>
          <w:rFonts w:hint="eastAsia"/>
          <w:color w:val="000000" w:themeColor="text1"/>
          <w:w w:val="105"/>
          <w:sz w:val="24"/>
          <w:szCs w:val="24"/>
        </w:rPr>
        <w:t>相应调整、更换。</w:t>
      </w:r>
    </w:p>
    <w:p w14:paraId="569262E7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4.3 绿化养护休息室使用制度</w:t>
      </w:r>
    </w:p>
    <w:p w14:paraId="48E92B3B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绿化养护休息室供养护队临时休息或者值班使用；房间内不得私拉电线，使用陵园配备外的大功率电器；值班过夜</w:t>
      </w:r>
      <w:proofErr w:type="gramStart"/>
      <w:r>
        <w:rPr>
          <w:rFonts w:hint="eastAsia"/>
          <w:color w:val="000000" w:themeColor="text1"/>
          <w:w w:val="105"/>
          <w:sz w:val="24"/>
          <w:szCs w:val="24"/>
        </w:rPr>
        <w:t>需项目</w:t>
      </w:r>
      <w:proofErr w:type="gramEnd"/>
      <w:r>
        <w:rPr>
          <w:rFonts w:hint="eastAsia"/>
          <w:color w:val="000000" w:themeColor="text1"/>
          <w:w w:val="105"/>
          <w:sz w:val="24"/>
          <w:szCs w:val="24"/>
        </w:rPr>
        <w:t>经理根据工作需要提出申请，经甲方负责人审批后方可；养护车辆要停放在陵园指定停放点，不得任意停放在绿化养护休息室内；室外休息不得</w:t>
      </w: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任意</w:t>
      </w:r>
      <w:r>
        <w:rPr>
          <w:rFonts w:hint="eastAsia"/>
          <w:color w:val="000000" w:themeColor="text1"/>
          <w:w w:val="105"/>
          <w:sz w:val="24"/>
          <w:szCs w:val="24"/>
        </w:rPr>
        <w:t>在墓地草坪上停留。</w:t>
      </w:r>
    </w:p>
    <w:p w14:paraId="342C652E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4.4 肥料、药剂等耗材配置要求</w:t>
      </w:r>
    </w:p>
    <w:p w14:paraId="26325B06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lastRenderedPageBreak/>
        <w:t>肥料、药剂由提供中标公司提供，甲方提供存放点，并做好入库出库登记，便于管理；中标公司需落实肥料、农药的安全使用培训，由甲方监管，控制使用量；养护人员的工作制服、劳防用品等物品由中标公司负责提供。</w:t>
      </w:r>
    </w:p>
    <w:p w14:paraId="74DAA954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4.5 养护设备配置要求</w:t>
      </w:r>
    </w:p>
    <w:p w14:paraId="039EE58B" w14:textId="7C02EE73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据甲方绿化养护需求，涉及但不限于配备垃圾清运车、背负式喷雾机、高枝剪、高枝锯、定制不锈钢修剪刀、铲、锄头、刀等养护设备，由中标公司提供并负责安全使用；养护设备存放地点由甲方提供，养护人员使用人需按</w:t>
      </w:r>
      <w:proofErr w:type="gramStart"/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规</w:t>
      </w:r>
      <w:proofErr w:type="gramEnd"/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存放，并做好日常保养，操作规程安全有效，确保使用正常，无安全隐患。</w:t>
      </w:r>
    </w:p>
    <w:p w14:paraId="01D8B9E0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4.6 规范管理制度要求</w:t>
      </w:r>
    </w:p>
    <w:p w14:paraId="725F7893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管理工作有章可循，考核有据可查。中标公司需建立和执行以下管理制度：工作人员行为规范及奖惩制度、员工培训制度、工作质量标准、工休时间规定、安全操作规程、物料领用制度、劳动防护及工伤处理制度、重大活动工作预案等。</w:t>
      </w:r>
    </w:p>
    <w:p w14:paraId="53A19411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养护队考勤表及ISO各涉及绿化养护的表单由实际操作人每月按实填报，项目经理签字后递交甲方负责人。若遇极端天气影响或工作需要，养护队派驻值班人员进行值班，值班记录应反映在当月考勤表中。</w:t>
      </w:r>
    </w:p>
    <w:p w14:paraId="78BA39E5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4.7 安全管理措施要求</w:t>
      </w:r>
    </w:p>
    <w:p w14:paraId="1B4C11B6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加强安全教育，落实安全操作规程，完善劳动防护、防暑降温条件，防范安全事故的发生；制定休息室安全用电措施，确保冷藏、加热设备性能完好，保证工作人员用餐安全。高温天气注意避开高温时期进行室外作业，极端天气注意安全防范工作。</w:t>
      </w:r>
    </w:p>
    <w:p w14:paraId="50502EFC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4.7.1 劳动防护</w:t>
      </w:r>
    </w:p>
    <w:p w14:paraId="2F275868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养护作业前，劳动防护用品必须配备齐全。养护作业时，必须佩带相关的防护用具。</w:t>
      </w:r>
    </w:p>
    <w:p w14:paraId="137765FA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4.7.2 机械操作</w:t>
      </w:r>
    </w:p>
    <w:p w14:paraId="668FD347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养护工具随身携带，规范操作，统一管理，严禁随地乱放。园区作业时，长度超过2m以上的工具在不使用时必须平放在地面。</w:t>
      </w:r>
    </w:p>
    <w:p w14:paraId="36A9321F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操作机械时必须，做好维护警示，注意周围情况，防止伤及他人，人员密集</w:t>
      </w:r>
      <w:r>
        <w:rPr>
          <w:rFonts w:hint="eastAsia"/>
          <w:color w:val="000000" w:themeColor="text1"/>
          <w:w w:val="105"/>
          <w:sz w:val="24"/>
          <w:szCs w:val="24"/>
          <w:lang w:val="en-US"/>
        </w:rPr>
        <w:lastRenderedPageBreak/>
        <w:t>时应避开或停止操作。机械操作时必须佩带相关的防护用具。妥善安排好养护工具的摆放。</w:t>
      </w:r>
    </w:p>
    <w:p w14:paraId="13F4953F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4.7.3 养护车辆</w:t>
      </w:r>
    </w:p>
    <w:p w14:paraId="290E5E64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禁止车辆在园内鸣笛，园内车辆行驶速度小于10码，车辆行驶须</w:t>
      </w:r>
      <w:proofErr w:type="gramStart"/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避客让行</w:t>
      </w:r>
      <w:proofErr w:type="gramEnd"/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，禁止车辆穿越人群，遇大量游客时必须停止行驶。园内车辆不得任意在祭扫平台、绿地草坪上行驶。</w:t>
      </w:r>
    </w:p>
    <w:p w14:paraId="2747E744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4.7.4 高空、动火作业</w:t>
      </w:r>
    </w:p>
    <w:p w14:paraId="0C7FD361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高空作业、动火作业需手续办理后方可开工，安全保障物资应合</w:t>
      </w:r>
      <w:proofErr w:type="gramStart"/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规</w:t>
      </w:r>
      <w:proofErr w:type="gramEnd"/>
      <w:r>
        <w:rPr>
          <w:rFonts w:hint="eastAsia"/>
          <w:color w:val="000000" w:themeColor="text1"/>
          <w:w w:val="105"/>
          <w:sz w:val="24"/>
          <w:szCs w:val="24"/>
          <w:lang w:val="en-US"/>
        </w:rPr>
        <w:t xml:space="preserve">使用。 </w:t>
      </w:r>
    </w:p>
    <w:p w14:paraId="1EDCE225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高空作业必须持证上岗，离地面2m以上进行作业时必须佩戴安全带和安全帽；高空作业进行时，地面必须竖立警示牌或警示围栏，并有人员在地面进行协助、疏导。</w:t>
      </w:r>
    </w:p>
    <w:p w14:paraId="1ADC57DF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4.7.5 防台防汛</w:t>
      </w:r>
    </w:p>
    <w:p w14:paraId="1223C2DB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根据园内防台防汛要求，备好防台抢险的必要物资，必须提前提供值班制度及防台人员的名单和联系方式，服从园内防台工作人员的统一指挥。</w:t>
      </w:r>
    </w:p>
    <w:p w14:paraId="00F711EC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4.8 作业制度</w:t>
      </w:r>
    </w:p>
    <w:p w14:paraId="21772D5A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必须有明确的作业制度，作业制度的更改必须提前通知甲方。</w:t>
      </w:r>
    </w:p>
    <w:p w14:paraId="7413AC63" w14:textId="12F12ADA" w:rsidR="002B3447" w:rsidRDefault="009915B1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室内浇水需避让参观团队及重要仪式；</w:t>
      </w:r>
      <w:r w:rsidR="007F730D">
        <w:rPr>
          <w:rFonts w:hint="eastAsia"/>
          <w:color w:val="000000" w:themeColor="text1"/>
          <w:w w:val="105"/>
          <w:sz w:val="24"/>
          <w:szCs w:val="24"/>
          <w:lang w:val="en-US"/>
        </w:rPr>
        <w:t>遇</w:t>
      </w: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重大活动节点时</w:t>
      </w:r>
      <w:r w:rsidR="007F730D">
        <w:rPr>
          <w:rFonts w:hint="eastAsia"/>
          <w:color w:val="000000" w:themeColor="text1"/>
          <w:w w:val="105"/>
          <w:sz w:val="24"/>
          <w:szCs w:val="24"/>
          <w:lang w:val="en-US"/>
        </w:rPr>
        <w:t>，养护工作应注意机械噪音影响并适当采取避让措施。</w:t>
      </w:r>
    </w:p>
    <w:p w14:paraId="31C93D60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发生临时性事件时须根据园方的要求集合或解散现场作业人。绿化突发事件发生后，养护人员需1小时内到位进行清理和补救措施。若有需上报情况，应发现后半小时内上报甲方负责人。养护人员在应急响应的期间，应服从园区统一调配。</w:t>
      </w:r>
    </w:p>
    <w:p w14:paraId="2A5276EA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绿化垃圾应及时驳运到绿化垃圾场地，绿化垃圾长度控制在1米内便于清运。水管</w:t>
      </w:r>
      <w:proofErr w:type="gramStart"/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浇水拖管不得</w:t>
      </w:r>
      <w:proofErr w:type="gramEnd"/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高于地面，</w:t>
      </w:r>
      <w:proofErr w:type="gramStart"/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拖管期间</w:t>
      </w:r>
      <w:proofErr w:type="gramEnd"/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时刻留意游客安全。养护期间，若需长时间占用路面，需设置安全警戒线。农药使用时，注意防护用品的使用和区域警戒线的设置并填写ISO农药管理相关文件。根据天气变化，提前做好极端天气的绿化养护防范工作，尽量减少绿化突发事件。</w:t>
      </w:r>
    </w:p>
    <w:p w14:paraId="38A8B31E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4.9 疫情防控管理要求</w:t>
      </w:r>
    </w:p>
    <w:p w14:paraId="3AEC6402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lastRenderedPageBreak/>
        <w:t>及时掌握养护人员健康状况和生活活动轨迹等情况，并进行动态更新，报备甲方。根据疫情防控要求实施措施跟进，做好个人防护工作。</w:t>
      </w:r>
    </w:p>
    <w:p w14:paraId="19C57FF7" w14:textId="77777777" w:rsidR="002B3447" w:rsidRDefault="007F730D" w:rsidP="006C570B">
      <w:pPr>
        <w:pStyle w:val="2"/>
        <w:tabs>
          <w:tab w:val="left" w:pos="5115"/>
        </w:tabs>
        <w:spacing w:beforeLines="100" w:before="240" w:afterLines="100" w:after="240" w:line="360" w:lineRule="auto"/>
        <w:ind w:left="482" w:firstLine="0"/>
        <w:jc w:val="center"/>
        <w:rPr>
          <w:b/>
          <w:bCs/>
          <w:color w:val="000000" w:themeColor="text1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/>
        </w:rPr>
        <w:t>5考核要求</w:t>
      </w:r>
    </w:p>
    <w:p w14:paraId="48CAD509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5.1 考核依据</w:t>
      </w:r>
    </w:p>
    <w:p w14:paraId="285B9DDA" w14:textId="6A126B13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服务合同、招标文件所委托的岗位的养护效果、养护范围、养护内容、养护要求（标准）和投标文件。</w:t>
      </w:r>
    </w:p>
    <w:p w14:paraId="5DC37708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5.2 考核组织实施</w:t>
      </w:r>
    </w:p>
    <w:p w14:paraId="2EBA48A5" w14:textId="7CE01F1F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由甲方组织实施考核，采取现场检查和台账检查。通过深入现场，查验效果，以及查阅各类</w:t>
      </w:r>
      <w:proofErr w:type="gramStart"/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运行台</w:t>
      </w:r>
      <w:proofErr w:type="gramEnd"/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账记录，依据考核评分表逐项打分。每季度考核一次。</w:t>
      </w:r>
    </w:p>
    <w:p w14:paraId="3B81BA82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5.3 考核奖惩</w:t>
      </w:r>
    </w:p>
    <w:p w14:paraId="7ADCDB86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5.3.1 季度考核，评分在70分及以上，为考核合格；根据合同甲方全额支付该季度服务费。</w:t>
      </w:r>
    </w:p>
    <w:p w14:paraId="05DE9CC5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5.3.2 季度考核，评分在60分（含60分）至69分区间，为基本合格；甲方将给予书面警告，并依据服务整体评价，酌情扣除该季度部分服务费用。</w:t>
      </w:r>
    </w:p>
    <w:p w14:paraId="4830D30F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5.3.3 季度考核，评分在60分以下，为不合格；甲方将依据合同约定，有权单方解除合同。</w:t>
      </w:r>
    </w:p>
    <w:p w14:paraId="141DC7B6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5.3.4 养护服务期间出现下列情况的，甲方有权单方解除合同，并要求中标公司赔偿对应损失的违约金。</w:t>
      </w:r>
    </w:p>
    <w:p w14:paraId="55833BC0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（1）服务内容未达到合同及投标文件约定的。</w:t>
      </w:r>
    </w:p>
    <w:p w14:paraId="26981C27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（2）服务标准未达到合同及投标文件承诺的。</w:t>
      </w:r>
    </w:p>
    <w:p w14:paraId="347CD11F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（3）游客、职工对养护服务的满意率低于75%的。</w:t>
      </w:r>
    </w:p>
    <w:p w14:paraId="336F5AA5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（4）因中标方过错，造成甲方巨大损失的。</w:t>
      </w:r>
    </w:p>
    <w:p w14:paraId="51F53140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（5）发生严重影响、妨碍甲方正常工作秩序的。</w:t>
      </w:r>
    </w:p>
    <w:p w14:paraId="466F3EC3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5.4 考核评分表</w:t>
      </w:r>
    </w:p>
    <w:p w14:paraId="34C7A8DD" w14:textId="77777777" w:rsidR="00A0095D" w:rsidRDefault="00A0095D" w:rsidP="006C570B">
      <w:pPr>
        <w:pStyle w:val="a7"/>
        <w:adjustRightInd w:val="0"/>
        <w:snapToGrid w:val="0"/>
        <w:spacing w:afterLines="100" w:after="240" w:line="560" w:lineRule="exact"/>
        <w:jc w:val="both"/>
        <w:rPr>
          <w:rFonts w:hAnsi="宋体" w:cs="宋体"/>
          <w:b/>
          <w:bCs/>
          <w:color w:val="000000" w:themeColor="text1"/>
          <w:w w:val="105"/>
          <w:sz w:val="24"/>
          <w:szCs w:val="24"/>
          <w:lang w:val="en-US"/>
        </w:rPr>
      </w:pPr>
    </w:p>
    <w:p w14:paraId="1528D2CD" w14:textId="77777777" w:rsidR="002B3447" w:rsidRPr="00674216" w:rsidRDefault="007F730D" w:rsidP="006C570B">
      <w:pPr>
        <w:pStyle w:val="a7"/>
        <w:adjustRightInd w:val="0"/>
        <w:snapToGrid w:val="0"/>
        <w:spacing w:afterLines="100" w:after="240" w:line="560" w:lineRule="exact"/>
        <w:jc w:val="center"/>
        <w:rPr>
          <w:rFonts w:ascii="仿宋_GB2312" w:eastAsia="仿宋_GB2312" w:hAnsiTheme="minorEastAsia" w:cs="宋体"/>
          <w:b/>
          <w:sz w:val="24"/>
        </w:rPr>
      </w:pPr>
      <w:r w:rsidRPr="00674216">
        <w:rPr>
          <w:rFonts w:ascii="仿宋_GB2312" w:eastAsia="仿宋_GB2312" w:hAnsiTheme="minorEastAsia" w:cs="宋体" w:hint="eastAsia"/>
          <w:b/>
          <w:sz w:val="24"/>
        </w:rPr>
        <w:lastRenderedPageBreak/>
        <w:t>考核评分表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50"/>
        <w:gridCol w:w="1761"/>
        <w:gridCol w:w="1348"/>
        <w:gridCol w:w="474"/>
        <w:gridCol w:w="255"/>
        <w:gridCol w:w="2126"/>
        <w:gridCol w:w="706"/>
      </w:tblGrid>
      <w:tr w:rsidR="002B3447" w14:paraId="3D447E2F" w14:textId="77777777">
        <w:trPr>
          <w:trHeight w:val="558"/>
          <w:jc w:val="center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AE74" w14:textId="77777777" w:rsidR="002B3447" w:rsidRDefault="007F730D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考核评分日期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89E1" w14:textId="77777777" w:rsidR="002B3447" w:rsidRDefault="002B344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729A" w14:textId="77777777" w:rsidR="002B3447" w:rsidRDefault="007F730D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督导检查人员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4D12" w14:textId="77777777" w:rsidR="002B3447" w:rsidRDefault="002B344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2B3447" w14:paraId="4F0C8B07" w14:textId="77777777">
        <w:trPr>
          <w:trHeight w:val="565"/>
          <w:jc w:val="center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B854" w14:textId="77777777" w:rsidR="002B3447" w:rsidRDefault="007F730D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外包服务单位</w:t>
            </w:r>
          </w:p>
        </w:tc>
        <w:tc>
          <w:tcPr>
            <w:tcW w:w="6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2D89" w14:textId="77777777" w:rsidR="002B3447" w:rsidRDefault="002B344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2B3447" w14:paraId="384DBEEA" w14:textId="77777777">
        <w:trPr>
          <w:trHeight w:val="69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7678" w14:textId="77777777" w:rsidR="002B3447" w:rsidRDefault="007F730D" w:rsidP="00502141">
            <w:pPr>
              <w:snapToGrid w:val="0"/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类别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94CA" w14:textId="77777777" w:rsidR="002B3447" w:rsidRDefault="007F730D" w:rsidP="00502141">
            <w:pPr>
              <w:snapToGrid w:val="0"/>
              <w:spacing w:line="280" w:lineRule="exact"/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考核内容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CFE4" w14:textId="77777777" w:rsidR="002B3447" w:rsidRDefault="007F730D" w:rsidP="00502141">
            <w:pPr>
              <w:snapToGrid w:val="0"/>
              <w:spacing w:line="280" w:lineRule="exact"/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规定</w:t>
            </w:r>
          </w:p>
          <w:p w14:paraId="195734BF" w14:textId="77777777" w:rsidR="002B3447" w:rsidRDefault="007F730D" w:rsidP="00502141">
            <w:pPr>
              <w:snapToGrid w:val="0"/>
              <w:spacing w:line="280" w:lineRule="exact"/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分值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51D6" w14:textId="77777777" w:rsidR="002B3447" w:rsidRDefault="007F730D" w:rsidP="00502141">
            <w:pPr>
              <w:snapToGrid w:val="0"/>
              <w:spacing w:line="280" w:lineRule="exact"/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评分标准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5F67" w14:textId="77777777" w:rsidR="002B3447" w:rsidRDefault="007F730D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考核</w:t>
            </w:r>
          </w:p>
          <w:p w14:paraId="5DAFB208" w14:textId="77777777" w:rsidR="002B3447" w:rsidRDefault="007F730D" w:rsidP="00502141">
            <w:pPr>
              <w:snapToGrid w:val="0"/>
              <w:spacing w:line="280" w:lineRule="exact"/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评分</w:t>
            </w:r>
          </w:p>
        </w:tc>
      </w:tr>
      <w:tr w:rsidR="002B3447" w14:paraId="78B189E0" w14:textId="77777777">
        <w:trPr>
          <w:trHeight w:val="283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E0F7" w14:textId="77777777" w:rsidR="002B3447" w:rsidRDefault="007F730D" w:rsidP="00502141">
            <w:pPr>
              <w:snapToGrid w:val="0"/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养护服务质量</w:t>
            </w:r>
          </w:p>
          <w:p w14:paraId="724021EB" w14:textId="77777777" w:rsidR="002B3447" w:rsidRDefault="007F730D" w:rsidP="00502141">
            <w:pPr>
              <w:snapToGrid w:val="0"/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（80）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2B6F" w14:textId="77777777" w:rsidR="002B3447" w:rsidRDefault="007F730D" w:rsidP="00502141">
            <w:pPr>
              <w:snapToGrid w:val="0"/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现场养护服务质量抽样检查情况</w:t>
            </w:r>
          </w:p>
          <w:p w14:paraId="4E290CED" w14:textId="2AA2F861" w:rsidR="002B3447" w:rsidRDefault="007F730D" w:rsidP="00640BCD">
            <w:pPr>
              <w:snapToGrid w:val="0"/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/>
                <w:sz w:val="24"/>
              </w:rPr>
              <w:t>（包括但不限于</w:t>
            </w:r>
            <w:r w:rsidR="00640BCD">
              <w:rPr>
                <w:rFonts w:ascii="仿宋_GB2312" w:eastAsia="仿宋_GB2312" w:hAnsiTheme="minorEastAsia" w:hint="eastAsia"/>
                <w:sz w:val="24"/>
              </w:rPr>
              <w:t>盆栽</w:t>
            </w:r>
            <w:r w:rsidR="00640BCD">
              <w:rPr>
                <w:rFonts w:ascii="仿宋_GB2312" w:eastAsia="仿宋_GB2312" w:hAnsiTheme="minorEastAsia"/>
                <w:sz w:val="24"/>
              </w:rPr>
              <w:t>存活率</w:t>
            </w:r>
            <w:r>
              <w:rPr>
                <w:rFonts w:ascii="仿宋_GB2312" w:eastAsia="仿宋_GB2312" w:hAnsiTheme="minorEastAsia" w:hint="eastAsia"/>
                <w:sz w:val="24"/>
              </w:rPr>
              <w:t>；</w:t>
            </w:r>
            <w:r>
              <w:rPr>
                <w:rFonts w:ascii="仿宋_GB2312" w:eastAsia="仿宋_GB2312" w:hAnsiTheme="minorEastAsia"/>
                <w:sz w:val="24"/>
              </w:rPr>
              <w:t>病枯枝</w:t>
            </w:r>
            <w:r w:rsidR="00640BCD">
              <w:rPr>
                <w:rFonts w:ascii="仿宋_GB2312" w:eastAsia="仿宋_GB2312" w:hAnsiTheme="minorEastAsia" w:hint="eastAsia"/>
                <w:sz w:val="24"/>
              </w:rPr>
              <w:t>、</w:t>
            </w:r>
            <w:r w:rsidR="00640BCD">
              <w:rPr>
                <w:rFonts w:ascii="仿宋_GB2312" w:eastAsia="仿宋_GB2312" w:hAnsiTheme="minorEastAsia"/>
                <w:sz w:val="24"/>
              </w:rPr>
              <w:t>黄叶</w:t>
            </w:r>
            <w:r>
              <w:rPr>
                <w:rFonts w:ascii="仿宋_GB2312" w:eastAsia="仿宋_GB2312" w:hAnsiTheme="minorEastAsia"/>
                <w:sz w:val="24"/>
              </w:rPr>
              <w:t>修剪</w:t>
            </w:r>
            <w:r>
              <w:rPr>
                <w:rFonts w:ascii="仿宋_GB2312" w:eastAsia="仿宋_GB2312" w:hAnsiTheme="minorEastAsia" w:hint="eastAsia"/>
                <w:sz w:val="24"/>
              </w:rPr>
              <w:t>；</w:t>
            </w:r>
            <w:r>
              <w:rPr>
                <w:rFonts w:ascii="仿宋_GB2312" w:eastAsia="仿宋_GB2312" w:hAnsiTheme="minorEastAsia"/>
                <w:sz w:val="24"/>
              </w:rPr>
              <w:t>造型</w:t>
            </w:r>
            <w:r w:rsidR="00640BCD">
              <w:rPr>
                <w:rFonts w:ascii="仿宋_GB2312" w:eastAsia="仿宋_GB2312" w:hAnsiTheme="minorEastAsia" w:hint="eastAsia"/>
                <w:sz w:val="24"/>
              </w:rPr>
              <w:t>盆栽</w:t>
            </w:r>
            <w:r>
              <w:rPr>
                <w:rFonts w:ascii="仿宋_GB2312" w:eastAsia="仿宋_GB2312" w:hAnsiTheme="minorEastAsia"/>
                <w:sz w:val="24"/>
              </w:rPr>
              <w:t>整体形态</w:t>
            </w:r>
            <w:r>
              <w:rPr>
                <w:rFonts w:ascii="仿宋_GB2312" w:eastAsia="仿宋_GB2312" w:hAnsiTheme="minorEastAsia" w:hint="eastAsia"/>
                <w:sz w:val="24"/>
              </w:rPr>
              <w:t>；</w:t>
            </w:r>
            <w:r w:rsidR="00640BCD">
              <w:rPr>
                <w:rFonts w:ascii="仿宋_GB2312" w:eastAsia="仿宋_GB2312" w:hAnsiTheme="minorEastAsia" w:hint="eastAsia"/>
                <w:sz w:val="24"/>
              </w:rPr>
              <w:t>盆栽容器清洁度；</w:t>
            </w:r>
            <w:r>
              <w:rPr>
                <w:rFonts w:ascii="仿宋_GB2312" w:eastAsia="仿宋_GB2312" w:hAnsiTheme="minorEastAsia"/>
                <w:sz w:val="24"/>
              </w:rPr>
              <w:t>浇水施肥及时性及均匀度等）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C481" w14:textId="77777777" w:rsidR="002B3447" w:rsidRDefault="008A48E5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4BA0" w14:textId="77777777" w:rsidR="002B3447" w:rsidRDefault="007F730D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</w:rPr>
              <w:t>抽样检查，每发生一处轻微</w:t>
            </w:r>
            <w:proofErr w:type="gramStart"/>
            <w:r>
              <w:rPr>
                <w:rFonts w:ascii="仿宋_GB2312" w:eastAsia="仿宋_GB2312" w:hAnsiTheme="minorEastAsia" w:hint="eastAsia"/>
              </w:rPr>
              <w:t>不合格项扣</w:t>
            </w:r>
            <w:proofErr w:type="gramEnd"/>
            <w:r>
              <w:rPr>
                <w:rFonts w:ascii="仿宋_GB2312" w:eastAsia="仿宋_GB2312" w:hAnsiTheme="minorEastAsia" w:hint="eastAsia"/>
              </w:rPr>
              <w:t>0.25分、严重</w:t>
            </w:r>
            <w:proofErr w:type="gramStart"/>
            <w:r>
              <w:rPr>
                <w:rFonts w:ascii="仿宋_GB2312" w:eastAsia="仿宋_GB2312" w:hAnsiTheme="minorEastAsia" w:hint="eastAsia"/>
              </w:rPr>
              <w:t>不合格项扣</w:t>
            </w:r>
            <w:proofErr w:type="gramEnd"/>
            <w:r>
              <w:rPr>
                <w:rFonts w:ascii="仿宋_GB2312" w:eastAsia="仿宋_GB2312" w:hAnsiTheme="minorEastAsia" w:hint="eastAsia"/>
              </w:rPr>
              <w:t>0.5分。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0CE5" w14:textId="77777777" w:rsidR="002B3447" w:rsidRDefault="002B344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2B3447" w14:paraId="34733B83" w14:textId="77777777">
        <w:trPr>
          <w:trHeight w:val="547"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4AAA" w14:textId="77777777" w:rsidR="002B3447" w:rsidRDefault="007F730D" w:rsidP="00502141">
            <w:pPr>
              <w:snapToGrid w:val="0"/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综合管</w:t>
            </w:r>
          </w:p>
          <w:p w14:paraId="6F5431FF" w14:textId="77777777" w:rsidR="002B3447" w:rsidRDefault="007F730D" w:rsidP="00502141">
            <w:pPr>
              <w:snapToGrid w:val="0"/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理情况</w:t>
            </w:r>
          </w:p>
          <w:p w14:paraId="0C0F0677" w14:textId="77777777" w:rsidR="002B3447" w:rsidRDefault="007F730D" w:rsidP="00502141">
            <w:pPr>
              <w:snapToGrid w:val="0"/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（</w:t>
            </w:r>
            <w:r>
              <w:rPr>
                <w:rFonts w:ascii="仿宋_GB2312" w:eastAsia="仿宋_GB2312" w:hAnsiTheme="minorEastAsia"/>
                <w:sz w:val="24"/>
              </w:rPr>
              <w:t>12</w:t>
            </w:r>
            <w:r>
              <w:rPr>
                <w:rFonts w:ascii="仿宋_GB2312" w:eastAsia="仿宋_GB2312" w:hAnsiTheme="minorEastAsia" w:hint="eastAsia"/>
                <w:sz w:val="24"/>
              </w:rPr>
              <w:t>）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BC67" w14:textId="77777777" w:rsidR="002B3447" w:rsidRDefault="007F730D" w:rsidP="00502141">
            <w:pPr>
              <w:jc w:val="both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建立健全管理制度和岗位职责。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859A" w14:textId="77777777" w:rsidR="002B3447" w:rsidRDefault="008A48E5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11AD" w14:textId="77777777" w:rsidR="002B3447" w:rsidRDefault="007F730D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</w:rPr>
              <w:t>抽样检查，每发生一处不符合扣0.5分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048D" w14:textId="77777777" w:rsidR="002B3447" w:rsidRDefault="002B344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2B3447" w14:paraId="773D7391" w14:textId="77777777">
        <w:trPr>
          <w:trHeight w:val="6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E376" w14:textId="77777777" w:rsidR="002B3447" w:rsidRDefault="002B344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094D" w14:textId="77777777" w:rsidR="002B3447" w:rsidRDefault="007F730D" w:rsidP="00502141">
            <w:pPr>
              <w:jc w:val="both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员工考勤、现场自查、养护记录、培训记录等资料齐全，查阅方便。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83DE" w14:textId="77777777" w:rsidR="002B3447" w:rsidRDefault="008A48E5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E4FD" w14:textId="77777777" w:rsidR="002B3447" w:rsidRDefault="007F730D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</w:rPr>
              <w:t>抽样检查，每发生一处不符合扣0.5分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BC2B" w14:textId="77777777" w:rsidR="002B3447" w:rsidRDefault="002B344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2B3447" w14:paraId="4F04E007" w14:textId="77777777">
        <w:trPr>
          <w:trHeight w:val="4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797D" w14:textId="77777777" w:rsidR="002B3447" w:rsidRDefault="002B344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74F8" w14:textId="77777777" w:rsidR="002B3447" w:rsidRDefault="007F730D" w:rsidP="00502141">
            <w:pPr>
              <w:jc w:val="both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加强安全教育，落实安全操作规程，持证上岗，完善劳动防护、防暑降温条件。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2FA6" w14:textId="77777777" w:rsidR="002B3447" w:rsidRDefault="008A48E5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E02E" w14:textId="77777777" w:rsidR="002B3447" w:rsidRDefault="007F730D" w:rsidP="00502141">
            <w:pPr>
              <w:jc w:val="both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抽样检查，每发生一处不符合扣0.5分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F556" w14:textId="77777777" w:rsidR="002B3447" w:rsidRDefault="002B344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2B3447" w14:paraId="1B3084DF" w14:textId="77777777">
        <w:trPr>
          <w:trHeight w:val="554"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39CC" w14:textId="77777777" w:rsidR="002B3447" w:rsidRDefault="007F730D" w:rsidP="00502141">
            <w:pPr>
              <w:snapToGrid w:val="0"/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基本行为规范</w:t>
            </w:r>
          </w:p>
          <w:p w14:paraId="419D0500" w14:textId="77777777" w:rsidR="002B3447" w:rsidRDefault="007F730D" w:rsidP="00502141">
            <w:pPr>
              <w:snapToGrid w:val="0"/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（</w:t>
            </w:r>
            <w:r>
              <w:rPr>
                <w:rFonts w:ascii="仿宋_GB2312" w:eastAsia="仿宋_GB2312" w:hAnsiTheme="minorEastAsia"/>
                <w:sz w:val="24"/>
              </w:rPr>
              <w:t>8</w:t>
            </w:r>
            <w:r>
              <w:rPr>
                <w:rFonts w:ascii="仿宋_GB2312" w:eastAsia="仿宋_GB2312" w:hAnsiTheme="minorEastAsia" w:hint="eastAsia"/>
                <w:sz w:val="24"/>
              </w:rPr>
              <w:t>）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AC30" w14:textId="77777777" w:rsidR="002B3447" w:rsidRDefault="007F730D" w:rsidP="00502141">
            <w:pPr>
              <w:jc w:val="both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按照岗位要求，着装标识统一，仪容端庄，仪表规范。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8974" w14:textId="77777777" w:rsidR="002B3447" w:rsidRDefault="007F730D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DCB7" w14:textId="77777777" w:rsidR="002B3447" w:rsidRDefault="007F730D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</w:rPr>
              <w:t>抽样检查，每发生一处不符合扣0.5分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2D74" w14:textId="77777777" w:rsidR="002B3447" w:rsidRDefault="002B344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2B3447" w14:paraId="46DD8D71" w14:textId="77777777">
        <w:trPr>
          <w:trHeight w:val="5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2EA9" w14:textId="77777777" w:rsidR="002B3447" w:rsidRDefault="002B344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E674" w14:textId="77777777" w:rsidR="002B3447" w:rsidRDefault="007F730D" w:rsidP="00502141">
            <w:pPr>
              <w:jc w:val="both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工作期间微笑服务，文明用语，礼貌待人。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E0E9" w14:textId="77777777" w:rsidR="002B3447" w:rsidRDefault="007F730D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0C5B" w14:textId="77777777" w:rsidR="002B3447" w:rsidRDefault="007F730D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</w:rPr>
              <w:t>抽样检查，每发生一处不符合扣0.5分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E45C" w14:textId="77777777" w:rsidR="002B3447" w:rsidRDefault="002B344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2B3447" w14:paraId="322A2B61" w14:textId="77777777">
        <w:trPr>
          <w:trHeight w:val="5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F0BB" w14:textId="77777777" w:rsidR="002B3447" w:rsidRDefault="002B344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171E" w14:textId="77777777" w:rsidR="002B3447" w:rsidRDefault="007F730D" w:rsidP="00502141">
            <w:pPr>
              <w:jc w:val="both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遵守规章制度，落实疫情防控要求，有情况及时报备。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A3ED" w14:textId="77777777" w:rsidR="002B3447" w:rsidRDefault="008A48E5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A69F" w14:textId="77777777" w:rsidR="002B3447" w:rsidRDefault="007F730D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</w:rPr>
              <w:t>抽样检查，每发生一处不符合扣0.5分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EE69" w14:textId="77777777" w:rsidR="002B3447" w:rsidRDefault="002B344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2B3447" w14:paraId="388D74A6" w14:textId="77777777">
        <w:trPr>
          <w:trHeight w:val="5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FE09" w14:textId="77777777" w:rsidR="002B3447" w:rsidRDefault="002B344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51EC" w14:textId="5A7CCDEE" w:rsidR="002B3447" w:rsidRDefault="007F730D" w:rsidP="00502141">
            <w:pPr>
              <w:jc w:val="both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养护设备摆放整齐，</w:t>
            </w:r>
            <w:r w:rsidR="00B968EE">
              <w:rPr>
                <w:rFonts w:ascii="仿宋_GB2312" w:eastAsia="仿宋_GB2312" w:hAnsiTheme="minorEastAsia" w:hint="eastAsia"/>
              </w:rPr>
              <w:t>盆栽摆放</w:t>
            </w:r>
            <w:r>
              <w:rPr>
                <w:rFonts w:ascii="仿宋_GB2312" w:eastAsia="仿宋_GB2312" w:hAnsiTheme="minorEastAsia" w:hint="eastAsia"/>
              </w:rPr>
              <w:t>整洁有序。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9C7B" w14:textId="77777777" w:rsidR="002B3447" w:rsidRDefault="007F730D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FB0A" w14:textId="77777777" w:rsidR="002B3447" w:rsidRDefault="007F730D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</w:rPr>
              <w:t>抽样检查，每发生一处不符合扣0.5分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9F19" w14:textId="77777777" w:rsidR="002B3447" w:rsidRDefault="002B344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2B3447" w14:paraId="41FB5D6E" w14:textId="77777777">
        <w:trPr>
          <w:trHeight w:val="435"/>
          <w:jc w:val="center"/>
        </w:trPr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D3BB" w14:textId="77777777" w:rsidR="002B3447" w:rsidRDefault="007F730D" w:rsidP="00502141">
            <w:pPr>
              <w:snapToGrid w:val="0"/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总分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7516" w14:textId="77777777" w:rsidR="002B3447" w:rsidRDefault="007F730D" w:rsidP="00502141">
            <w:pPr>
              <w:snapToGrid w:val="0"/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CA1F" w14:textId="77777777" w:rsidR="002B3447" w:rsidRDefault="002B3447" w:rsidP="00502141">
            <w:pPr>
              <w:snapToGrid w:val="0"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EE4A" w14:textId="77777777" w:rsidR="002B3447" w:rsidRDefault="002B3447" w:rsidP="00502141">
            <w:pPr>
              <w:snapToGrid w:val="0"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2B3447" w14:paraId="4BBF81E0" w14:textId="77777777">
        <w:trPr>
          <w:trHeight w:val="142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28EA" w14:textId="77777777" w:rsidR="002B3447" w:rsidRDefault="007F730D" w:rsidP="00502141">
            <w:pPr>
              <w:snapToGrid w:val="0"/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考核</w:t>
            </w:r>
          </w:p>
          <w:p w14:paraId="15FA7EB0" w14:textId="77777777" w:rsidR="002B3447" w:rsidRDefault="007F730D" w:rsidP="00502141">
            <w:pPr>
              <w:snapToGrid w:val="0"/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结果</w:t>
            </w:r>
          </w:p>
        </w:tc>
        <w:tc>
          <w:tcPr>
            <w:tcW w:w="6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EC12" w14:textId="77777777" w:rsidR="002B3447" w:rsidRDefault="007F730D" w:rsidP="00502141">
            <w:pPr>
              <w:jc w:val="both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总分值为100分，考核评分在90分及以上，考核评价为优秀；考核评分在70分（含70分）至89分区间，考核评价为合格；考核评分在60分（含60分）至69分区间，考核评价为基本合格；考核评分60分以下，考核评价为不合格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48F9" w14:textId="77777777" w:rsidR="002B3447" w:rsidRDefault="002B3447" w:rsidP="00502141">
            <w:pPr>
              <w:snapToGrid w:val="0"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</w:tr>
    </w:tbl>
    <w:p w14:paraId="0CE64D50" w14:textId="77777777" w:rsidR="002B3447" w:rsidRDefault="007F730D" w:rsidP="00502141">
      <w:pPr>
        <w:pStyle w:val="a7"/>
        <w:adjustRightInd w:val="0"/>
        <w:snapToGrid w:val="0"/>
        <w:ind w:firstLineChars="200" w:firstLine="480"/>
        <w:jc w:val="both"/>
        <w:rPr>
          <w:rFonts w:ascii="仿宋_GB2312" w:eastAsia="仿宋_GB2312" w:hAnsiTheme="minorEastAsia" w:cs="宋体"/>
          <w:sz w:val="24"/>
          <w:szCs w:val="24"/>
        </w:rPr>
      </w:pPr>
      <w:r>
        <w:rPr>
          <w:rFonts w:ascii="仿宋_GB2312" w:eastAsia="仿宋_GB2312" w:hAnsiTheme="minorEastAsia" w:cs="宋体" w:hint="eastAsia"/>
          <w:sz w:val="24"/>
          <w:szCs w:val="24"/>
        </w:rPr>
        <w:t>外包方签字：                        考核人员签字：</w:t>
      </w:r>
    </w:p>
    <w:p w14:paraId="7A30AEDB" w14:textId="77777777" w:rsidR="007F2C3A" w:rsidRDefault="007F2C3A" w:rsidP="00502141">
      <w:pPr>
        <w:spacing w:line="360" w:lineRule="auto"/>
        <w:ind w:right="105"/>
        <w:jc w:val="both"/>
        <w:rPr>
          <w:rFonts w:asciiTheme="minorEastAsia" w:eastAsiaTheme="minorEastAsia" w:hAnsiTheme="minorEastAsia" w:cs="Times New Roman"/>
          <w:b/>
          <w:bCs/>
          <w:color w:val="000000"/>
          <w:spacing w:val="18"/>
          <w:sz w:val="28"/>
          <w:szCs w:val="28"/>
        </w:rPr>
      </w:pPr>
    </w:p>
    <w:p w14:paraId="38B0FBA0" w14:textId="77777777" w:rsidR="004E756C" w:rsidRPr="00674216" w:rsidRDefault="004E756C" w:rsidP="006C570B">
      <w:pPr>
        <w:pStyle w:val="a7"/>
        <w:adjustRightInd w:val="0"/>
        <w:snapToGrid w:val="0"/>
        <w:spacing w:afterLines="100" w:after="240" w:line="560" w:lineRule="exact"/>
        <w:jc w:val="center"/>
        <w:rPr>
          <w:rFonts w:ascii="仿宋_GB2312" w:eastAsia="仿宋_GB2312" w:hAnsiTheme="minorEastAsia" w:cs="宋体"/>
          <w:b/>
          <w:sz w:val="24"/>
        </w:rPr>
      </w:pPr>
      <w:r w:rsidRPr="00674216">
        <w:rPr>
          <w:rFonts w:ascii="仿宋_GB2312" w:eastAsia="仿宋_GB2312" w:hAnsiTheme="minorEastAsia" w:cs="宋体" w:hint="eastAsia"/>
          <w:b/>
          <w:sz w:val="24"/>
        </w:rPr>
        <w:lastRenderedPageBreak/>
        <w:t>绿化养护情况检查表</w:t>
      </w:r>
    </w:p>
    <w:tbl>
      <w:tblPr>
        <w:tblW w:w="6799" w:type="dxa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489"/>
        <w:gridCol w:w="461"/>
        <w:gridCol w:w="502"/>
        <w:gridCol w:w="467"/>
        <w:gridCol w:w="7"/>
        <w:gridCol w:w="481"/>
        <w:gridCol w:w="461"/>
        <w:gridCol w:w="456"/>
        <w:gridCol w:w="456"/>
        <w:gridCol w:w="812"/>
        <w:gridCol w:w="456"/>
        <w:gridCol w:w="536"/>
        <w:gridCol w:w="567"/>
      </w:tblGrid>
      <w:tr w:rsidR="007D0D97" w:rsidRPr="008E7ABA" w14:paraId="39E02CBB" w14:textId="77777777" w:rsidTr="006E6FB8">
        <w:trPr>
          <w:trHeight w:val="96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78B1EA89" w14:textId="77777777" w:rsidR="007D0D97" w:rsidRPr="008E7ABA" w:rsidRDefault="007D0D9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 w:rsidRPr="008E7ABA">
              <w:rPr>
                <w:rFonts w:ascii="仿宋_GB2312" w:eastAsia="仿宋_GB2312" w:hAnsiTheme="minorEastAsia" w:hint="eastAsia"/>
                <w:sz w:val="24"/>
              </w:rPr>
              <w:t>控制指标</w:t>
            </w:r>
          </w:p>
          <w:p w14:paraId="5C7F7990" w14:textId="77777777" w:rsidR="007D0D97" w:rsidRPr="008E7ABA" w:rsidRDefault="007D0D9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</w:p>
          <w:p w14:paraId="21676374" w14:textId="77777777" w:rsidR="007D0D97" w:rsidRPr="008E7ABA" w:rsidRDefault="007D0D9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 w:rsidRPr="008E7ABA">
              <w:rPr>
                <w:rFonts w:ascii="仿宋_GB2312" w:eastAsia="仿宋_GB2312" w:hAnsiTheme="minorEastAsia" w:hint="eastAsia"/>
                <w:sz w:val="24"/>
              </w:rPr>
              <w:t>检查区域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BB70" w14:textId="70A94FD2" w:rsidR="007D0D97" w:rsidRDefault="007D0D97" w:rsidP="004671D9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黄叶</w:t>
            </w:r>
          </w:p>
          <w:p w14:paraId="5A67D90E" w14:textId="27768F81" w:rsidR="007D0D97" w:rsidRPr="008E7ABA" w:rsidRDefault="007D0D97" w:rsidP="004671D9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枯枝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845004" w14:textId="6213853A" w:rsidR="007D0D97" w:rsidRPr="008E7ABA" w:rsidRDefault="007D0D9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/>
                <w:sz w:val="24"/>
              </w:rPr>
              <w:t>浇水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1167AB" w14:textId="4F614D7F" w:rsidR="007D0D97" w:rsidRPr="008E7ABA" w:rsidRDefault="007D0D9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施肥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BB9F25" w14:textId="511A5013" w:rsidR="007D0D97" w:rsidRPr="008E7ABA" w:rsidRDefault="007D0D9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施药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213EBB" w14:textId="4AB7ACAE" w:rsidR="007D0D97" w:rsidRPr="008E7ABA" w:rsidRDefault="007D0D9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修剪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704C25" w14:textId="591F978C" w:rsidR="007D0D97" w:rsidRPr="008E7ABA" w:rsidRDefault="007D0D97" w:rsidP="004671D9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整齐度</w:t>
            </w:r>
          </w:p>
        </w:tc>
      </w:tr>
      <w:tr w:rsidR="007D0D97" w14:paraId="46DE8E7D" w14:textId="77777777" w:rsidTr="006E6FB8">
        <w:trPr>
          <w:trHeight w:val="1838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C332" w14:textId="77777777" w:rsidR="007D0D97" w:rsidRPr="008E7ABA" w:rsidRDefault="007D0D9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ED3705" w14:textId="2C7E56D5" w:rsidR="007D0D97" w:rsidRPr="008E7ABA" w:rsidRDefault="006E6FB8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无</w:t>
            </w:r>
            <w:r w:rsidR="007D0D97">
              <w:rPr>
                <w:rFonts w:ascii="仿宋_GB2312" w:eastAsia="仿宋_GB2312" w:hAnsiTheme="minorEastAsia" w:hint="eastAsia"/>
                <w:sz w:val="24"/>
              </w:rPr>
              <w:t>黄叶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649D32" w14:textId="05D600D3" w:rsidR="007D0D97" w:rsidRPr="008E7ABA" w:rsidRDefault="006E6FB8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无</w:t>
            </w:r>
            <w:r w:rsidR="007D0D97">
              <w:rPr>
                <w:rFonts w:ascii="仿宋_GB2312" w:eastAsia="仿宋_GB2312" w:hAnsiTheme="minorEastAsia" w:hint="eastAsia"/>
                <w:sz w:val="24"/>
              </w:rPr>
              <w:t>枯枝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EF73F6" w14:textId="389A98F8" w:rsidR="007D0D97" w:rsidRPr="008E7ABA" w:rsidRDefault="007D0D9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有效性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BB19FF" w14:textId="1DEB45FA" w:rsidR="007D0D97" w:rsidRPr="008E7ABA" w:rsidRDefault="007D0D9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及时性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E12BEB" w14:textId="3B511BBF" w:rsidR="007D0D97" w:rsidRPr="008E7ABA" w:rsidRDefault="007D0D9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有效性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5EBFDE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  <w:p w14:paraId="4EF39E42" w14:textId="3AE49D4B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及时性</w:t>
            </w:r>
          </w:p>
          <w:p w14:paraId="730B387E" w14:textId="77777777" w:rsidR="007D0D97" w:rsidRPr="008E7ABA" w:rsidRDefault="007D0D9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8336E8" w14:textId="53F33A06" w:rsidR="007D0D97" w:rsidRPr="008E7ABA" w:rsidRDefault="007D0D9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有效性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DE22F3" w14:textId="177A6AA1" w:rsidR="007D0D97" w:rsidRPr="008E7ABA" w:rsidRDefault="007D0D9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及时性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EF6E64" w14:textId="0D23240E" w:rsidR="007D0D97" w:rsidRPr="008E7ABA" w:rsidRDefault="007D0D97" w:rsidP="006E6FB8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造型</w:t>
            </w:r>
            <w:r w:rsidR="006E6FB8">
              <w:rPr>
                <w:rFonts w:ascii="仿宋_GB2312" w:eastAsia="仿宋_GB2312" w:hAnsiTheme="minorEastAsia" w:hint="eastAsia"/>
                <w:sz w:val="24"/>
              </w:rPr>
              <w:t>美 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6AA8F4" w14:textId="21382F58" w:rsidR="007D0D97" w:rsidRPr="008E7ABA" w:rsidRDefault="007D0D9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规格整齐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E05C14" w14:textId="6E406B7A" w:rsidR="007D0D97" w:rsidRPr="008E7ABA" w:rsidRDefault="007D0D97" w:rsidP="00674216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容器</w:t>
            </w:r>
            <w:r w:rsidR="006E6FB8">
              <w:rPr>
                <w:rFonts w:ascii="仿宋_GB2312" w:eastAsia="仿宋_GB2312" w:hAnsiTheme="minorEastAsia" w:hint="eastAsia"/>
                <w:sz w:val="24"/>
              </w:rPr>
              <w:t>整齐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393106" w14:textId="38681CBC" w:rsidR="007D0D97" w:rsidRPr="008E7ABA" w:rsidRDefault="007D0D9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表面洁净</w:t>
            </w:r>
          </w:p>
        </w:tc>
      </w:tr>
      <w:tr w:rsidR="007D0D97" w14:paraId="3BAC4A8E" w14:textId="77777777" w:rsidTr="006E6FB8">
        <w:trPr>
          <w:trHeight w:val="5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0D263A" w14:textId="77777777" w:rsidR="007D0D97" w:rsidRPr="008E7ABA" w:rsidRDefault="007D0D9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 w:rsidRPr="008E7ABA">
              <w:rPr>
                <w:rFonts w:ascii="仿宋_GB2312" w:eastAsia="仿宋_GB2312" w:hAnsiTheme="minorEastAsia" w:hint="eastAsia"/>
                <w:sz w:val="24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07097" w14:textId="77777777" w:rsidR="007D0D97" w:rsidRPr="008E7ABA" w:rsidRDefault="007D0D9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C0B72" w14:textId="77777777" w:rsidR="007D0D97" w:rsidRPr="008E7ABA" w:rsidRDefault="007D0D9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1643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004E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5C64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610A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8816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8A76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9BDF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8D09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4FA4" w14:textId="77777777" w:rsidR="007D0D97" w:rsidRPr="008E7ABA" w:rsidRDefault="007D0D97" w:rsidP="00674216">
            <w:pPr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F0FD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7D0D97" w14:paraId="2630C6DE" w14:textId="77777777" w:rsidTr="006E6FB8">
        <w:trPr>
          <w:trHeight w:val="5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B4FC28" w14:textId="77777777" w:rsidR="007D0D97" w:rsidRPr="008E7ABA" w:rsidRDefault="007D0D9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 w:rsidRPr="008E7ABA">
              <w:rPr>
                <w:rFonts w:ascii="仿宋_GB2312" w:eastAsia="仿宋_GB2312" w:hAnsiTheme="minorEastAsia" w:hint="eastAsia"/>
                <w:sz w:val="24"/>
              </w:rPr>
              <w:t>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A6AD0" w14:textId="77777777" w:rsidR="007D0D97" w:rsidRPr="008E7ABA" w:rsidRDefault="007D0D9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0970F" w14:textId="77777777" w:rsidR="007D0D97" w:rsidRPr="008E7ABA" w:rsidRDefault="007D0D9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1110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B5AE5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D2FD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1EE9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92CE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D195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3EEF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2FC3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3CFB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4DAA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7D0D97" w14:paraId="1101626E" w14:textId="77777777" w:rsidTr="006E6FB8">
        <w:trPr>
          <w:trHeight w:val="5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49F02A" w14:textId="77777777" w:rsidR="007D0D97" w:rsidRPr="008E7ABA" w:rsidRDefault="007D0D9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 w:rsidRPr="008E7ABA">
              <w:rPr>
                <w:rFonts w:ascii="仿宋_GB2312" w:eastAsia="仿宋_GB2312" w:hAnsiTheme="minorEastAsia" w:hint="eastAsia"/>
                <w:sz w:val="24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F59F9" w14:textId="77777777" w:rsidR="007D0D97" w:rsidRPr="008E7ABA" w:rsidRDefault="007D0D9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B495A" w14:textId="77777777" w:rsidR="007D0D97" w:rsidRPr="008E7ABA" w:rsidRDefault="007D0D9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B566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CA45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8618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1612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71BA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C775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BA01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A4C9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8690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3074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7D0D97" w14:paraId="7618A22D" w14:textId="77777777" w:rsidTr="006E6FB8">
        <w:trPr>
          <w:trHeight w:val="5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29CCF4" w14:textId="77777777" w:rsidR="007D0D97" w:rsidRPr="008E7ABA" w:rsidRDefault="007D0D9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 w:rsidRPr="008E7ABA">
              <w:rPr>
                <w:rFonts w:ascii="仿宋_GB2312" w:eastAsia="仿宋_GB2312" w:hAnsiTheme="minorEastAsia" w:hint="eastAsia"/>
                <w:sz w:val="24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B948" w14:textId="77777777" w:rsidR="007D0D97" w:rsidRPr="008E7ABA" w:rsidRDefault="007D0D9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8D6C0" w14:textId="77777777" w:rsidR="007D0D97" w:rsidRPr="008E7ABA" w:rsidRDefault="007D0D97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4430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C75F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4A80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D2CF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45E3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E483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67A2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7702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7AAA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BE06" w14:textId="77777777" w:rsidR="007D0D97" w:rsidRPr="008E7ABA" w:rsidRDefault="007D0D97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6E6FB8" w14:paraId="2236F492" w14:textId="77777777" w:rsidTr="006E6FB8">
        <w:trPr>
          <w:trHeight w:val="5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128A64" w14:textId="77777777" w:rsidR="006E6FB8" w:rsidRPr="008E7ABA" w:rsidRDefault="006E6FB8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 w:rsidRPr="008E7ABA">
              <w:rPr>
                <w:rFonts w:ascii="仿宋_GB2312" w:eastAsia="仿宋_GB2312" w:hAnsiTheme="minorEastAsia" w:hint="eastAsia"/>
                <w:sz w:val="24"/>
              </w:rPr>
              <w:t>10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3E37D" w14:textId="77777777" w:rsidR="006E6FB8" w:rsidRPr="008E7ABA" w:rsidRDefault="006E6FB8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AFEFD" w14:textId="77777777" w:rsidR="006E6FB8" w:rsidRPr="008E7ABA" w:rsidRDefault="006E6FB8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FBCF" w14:textId="77777777" w:rsidR="006E6FB8" w:rsidRPr="008E7ABA" w:rsidRDefault="006E6FB8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347A" w14:textId="77777777" w:rsidR="006E6FB8" w:rsidRPr="008E7ABA" w:rsidRDefault="006E6FB8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04F7" w14:textId="77777777" w:rsidR="006E6FB8" w:rsidRPr="008E7ABA" w:rsidRDefault="006E6FB8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26A3" w14:textId="77777777" w:rsidR="006E6FB8" w:rsidRPr="008E7ABA" w:rsidRDefault="006E6FB8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09D0" w14:textId="77777777" w:rsidR="006E6FB8" w:rsidRPr="008E7ABA" w:rsidRDefault="006E6FB8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5F28" w14:textId="77777777" w:rsidR="006E6FB8" w:rsidRPr="008E7ABA" w:rsidRDefault="006E6FB8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5F44" w14:textId="77777777" w:rsidR="006E6FB8" w:rsidRPr="008E7ABA" w:rsidRDefault="006E6FB8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9675" w14:textId="77777777" w:rsidR="006E6FB8" w:rsidRPr="008E7ABA" w:rsidRDefault="006E6FB8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EFC7" w14:textId="77777777" w:rsidR="006E6FB8" w:rsidRPr="008E7ABA" w:rsidRDefault="006E6FB8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8713" w14:textId="77777777" w:rsidR="006E6FB8" w:rsidRPr="008E7ABA" w:rsidRDefault="006E6FB8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6E6FB8" w14:paraId="7F5A3CD2" w14:textId="77777777" w:rsidTr="006E6FB8">
        <w:trPr>
          <w:trHeight w:val="1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515391" w14:textId="77777777" w:rsidR="006E6FB8" w:rsidRPr="008E7ABA" w:rsidRDefault="006E6FB8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  <w:r w:rsidRPr="008E7ABA">
              <w:rPr>
                <w:rFonts w:ascii="仿宋_GB2312" w:eastAsia="仿宋_GB2312" w:hAnsiTheme="minorEastAsia" w:hint="eastAsia"/>
                <w:sz w:val="24"/>
              </w:rPr>
              <w:t>备注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FA2F1" w14:textId="77777777" w:rsidR="006E6FB8" w:rsidRPr="008E7ABA" w:rsidRDefault="006E6FB8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B30B" w14:textId="77777777" w:rsidR="006E6FB8" w:rsidRPr="008E7ABA" w:rsidRDefault="006E6FB8" w:rsidP="00502141">
            <w:pPr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8F61" w14:textId="77777777" w:rsidR="006E6FB8" w:rsidRPr="008E7ABA" w:rsidRDefault="006E6FB8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42AC" w14:textId="77777777" w:rsidR="006E6FB8" w:rsidRPr="008E7ABA" w:rsidRDefault="006E6FB8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906F" w14:textId="77777777" w:rsidR="006E6FB8" w:rsidRPr="008E7ABA" w:rsidRDefault="006E6FB8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C4E6" w14:textId="77777777" w:rsidR="006E6FB8" w:rsidRPr="008E7ABA" w:rsidRDefault="006E6FB8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657A" w14:textId="77777777" w:rsidR="006E6FB8" w:rsidRPr="008E7ABA" w:rsidRDefault="006E6FB8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BC74" w14:textId="77777777" w:rsidR="006E6FB8" w:rsidRPr="008E7ABA" w:rsidRDefault="006E6FB8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A4C1" w14:textId="77777777" w:rsidR="006E6FB8" w:rsidRPr="008E7ABA" w:rsidRDefault="006E6FB8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4844" w14:textId="77777777" w:rsidR="006E6FB8" w:rsidRPr="008E7ABA" w:rsidRDefault="006E6FB8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55D5" w14:textId="77777777" w:rsidR="006E6FB8" w:rsidRPr="008E7ABA" w:rsidRDefault="006E6FB8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B341" w14:textId="77777777" w:rsidR="006E6FB8" w:rsidRPr="008E7ABA" w:rsidRDefault="006E6FB8" w:rsidP="00502141">
            <w:pPr>
              <w:widowControl/>
              <w:jc w:val="both"/>
              <w:rPr>
                <w:rFonts w:ascii="仿宋_GB2312" w:eastAsia="仿宋_GB2312" w:hAnsiTheme="minorEastAsia"/>
                <w:sz w:val="24"/>
              </w:rPr>
            </w:pPr>
          </w:p>
        </w:tc>
      </w:tr>
    </w:tbl>
    <w:p w14:paraId="43DC47F0" w14:textId="77777777" w:rsidR="002B3447" w:rsidRPr="00674216" w:rsidRDefault="004E756C" w:rsidP="00502141">
      <w:pPr>
        <w:spacing w:line="360" w:lineRule="auto"/>
        <w:ind w:right="105"/>
        <w:jc w:val="both"/>
        <w:rPr>
          <w:rFonts w:ascii="仿宋_GB2312" w:eastAsia="仿宋_GB2312" w:hAnsiTheme="minorEastAsia"/>
          <w:b/>
          <w:sz w:val="24"/>
          <w:szCs w:val="24"/>
        </w:rPr>
      </w:pPr>
      <w:r w:rsidRPr="00674216">
        <w:rPr>
          <w:rFonts w:ascii="仿宋_GB2312" w:eastAsia="仿宋_GB2312" w:hAnsiTheme="minorEastAsia" w:hint="eastAsia"/>
          <w:b/>
          <w:sz w:val="24"/>
          <w:szCs w:val="24"/>
        </w:rPr>
        <w:t>注：但凡出现率的指标，以问题数量和总计数量为基数进行计算，其他指标以是否存在或完成进行√勾选，出现×说明工作需要改进，在备注栏注明原因。</w:t>
      </w:r>
    </w:p>
    <w:p w14:paraId="74C0A191" w14:textId="77777777" w:rsidR="00D23A6A" w:rsidRDefault="00D23A6A" w:rsidP="00502141">
      <w:pPr>
        <w:widowControl/>
        <w:autoSpaceDE/>
        <w:autoSpaceDN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1D0340A6" w14:textId="77777777" w:rsidR="002B3447" w:rsidRDefault="007F730D" w:rsidP="00502141">
      <w:pPr>
        <w:pStyle w:val="a5"/>
        <w:spacing w:line="360" w:lineRule="auto"/>
        <w:jc w:val="both"/>
        <w:rPr>
          <w:rFonts w:asciiTheme="minorEastAsia" w:hAnsiTheme="minorEastAsia" w:cstheme="minorEastAsia"/>
          <w:color w:val="000000" w:themeColor="text1"/>
          <w:sz w:val="24"/>
          <w:szCs w:val="24"/>
          <w:lang w:val="en-US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附件</w:t>
      </w: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四</w:t>
      </w:r>
      <w:r>
        <w:rPr>
          <w:rFonts w:hint="eastAsia"/>
          <w:color w:val="000000" w:themeColor="text1"/>
          <w:w w:val="105"/>
          <w:sz w:val="24"/>
          <w:szCs w:val="24"/>
        </w:rPr>
        <w:t>、</w:t>
      </w: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工作量清单</w:t>
      </w:r>
    </w:p>
    <w:tbl>
      <w:tblPr>
        <w:tblW w:w="8220" w:type="dxa"/>
        <w:tblInd w:w="108" w:type="dxa"/>
        <w:tblLook w:val="04A0" w:firstRow="1" w:lastRow="0" w:firstColumn="1" w:lastColumn="0" w:noHBand="0" w:noVBand="1"/>
      </w:tblPr>
      <w:tblGrid>
        <w:gridCol w:w="993"/>
        <w:gridCol w:w="2268"/>
        <w:gridCol w:w="1984"/>
        <w:gridCol w:w="2975"/>
      </w:tblGrid>
      <w:tr w:rsidR="007423A0" w:rsidRPr="007423A0" w14:paraId="77CA57AA" w14:textId="77777777" w:rsidTr="007423A0">
        <w:trPr>
          <w:trHeight w:val="348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F9D17" w14:textId="09BAB3C0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2</w:t>
            </w:r>
            <w:r>
              <w:rPr>
                <w:color w:val="000000" w:themeColor="text1"/>
                <w:w w:val="105"/>
                <w:sz w:val="24"/>
                <w:szCs w:val="24"/>
              </w:rPr>
              <w:t>023年度养护</w:t>
            </w: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清单</w:t>
            </w:r>
          </w:p>
        </w:tc>
      </w:tr>
      <w:tr w:rsidR="007423A0" w:rsidRPr="007423A0" w14:paraId="4CB47C69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0C92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019A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植物名称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2C24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数量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2797" w14:textId="52CFA93A" w:rsidR="007423A0" w:rsidRPr="007423A0" w:rsidRDefault="008E3C73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盆径</w:t>
            </w:r>
          </w:p>
        </w:tc>
      </w:tr>
      <w:tr w:rsidR="007423A0" w:rsidRPr="007423A0" w14:paraId="072A1159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9698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25E1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巴西木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E85A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15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A6B3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40</w:t>
            </w:r>
          </w:p>
        </w:tc>
      </w:tr>
      <w:tr w:rsidR="007423A0" w:rsidRPr="007423A0" w14:paraId="7A750E59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4185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8261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变叶木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8ED7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60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B283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40</w:t>
            </w:r>
          </w:p>
        </w:tc>
      </w:tr>
      <w:tr w:rsidR="007423A0" w:rsidRPr="007423A0" w14:paraId="7BE6EEF3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6676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C011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发财树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281D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B581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50</w:t>
            </w:r>
          </w:p>
        </w:tc>
      </w:tr>
      <w:tr w:rsidR="007423A0" w:rsidRPr="007423A0" w14:paraId="76897194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DF5B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824C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大王棕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6817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02F7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50</w:t>
            </w:r>
          </w:p>
        </w:tc>
      </w:tr>
      <w:tr w:rsidR="007423A0" w:rsidRPr="007423A0" w14:paraId="5E0E4DCE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2F48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A205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吊兰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4A85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30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ACB3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30</w:t>
            </w:r>
          </w:p>
        </w:tc>
      </w:tr>
      <w:tr w:rsidR="007423A0" w:rsidRPr="007423A0" w14:paraId="684DAB67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BE90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7546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杜鹃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EBE7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30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BEDB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30</w:t>
            </w:r>
          </w:p>
        </w:tc>
      </w:tr>
      <w:tr w:rsidR="007423A0" w:rsidRPr="007423A0" w14:paraId="54EF2FEB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7214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0CB4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鹅掌柴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5260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DF73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50</w:t>
            </w:r>
          </w:p>
        </w:tc>
      </w:tr>
      <w:tr w:rsidR="007423A0" w:rsidRPr="007423A0" w14:paraId="626BEF20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2ED9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2AEC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龟背竹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95BE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9D85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50</w:t>
            </w:r>
          </w:p>
        </w:tc>
      </w:tr>
      <w:tr w:rsidR="007423A0" w:rsidRPr="007423A0" w14:paraId="19BE819D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8979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C18B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鹤望兰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E27C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ABF4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50</w:t>
            </w:r>
          </w:p>
        </w:tc>
      </w:tr>
      <w:tr w:rsidR="007423A0" w:rsidRPr="007423A0" w14:paraId="1A62FEA6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32EF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DEED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红掌（大)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1DB6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42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B373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40</w:t>
            </w:r>
          </w:p>
        </w:tc>
      </w:tr>
      <w:tr w:rsidR="007423A0" w:rsidRPr="007423A0" w14:paraId="05BCF0B5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DECC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36A9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虎皮兰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E995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63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BA17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40</w:t>
            </w:r>
          </w:p>
        </w:tc>
      </w:tr>
      <w:tr w:rsidR="007423A0" w:rsidRPr="007423A0" w14:paraId="730BCF0D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F5E5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171F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酒瓶兰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04A9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9FBC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50</w:t>
            </w:r>
          </w:p>
        </w:tc>
      </w:tr>
      <w:tr w:rsidR="007423A0" w:rsidRPr="007423A0" w14:paraId="7A9FD437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2B2C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FDCB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绿萝（小）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212C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80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7950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30</w:t>
            </w:r>
          </w:p>
        </w:tc>
      </w:tr>
      <w:tr w:rsidR="007423A0" w:rsidRPr="007423A0" w14:paraId="62AEB0AD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403C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1A30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绿萝（大）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557D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65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8322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50</w:t>
            </w:r>
          </w:p>
        </w:tc>
      </w:tr>
      <w:tr w:rsidR="007423A0" w:rsidRPr="007423A0" w14:paraId="2DC73DAC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CA77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2D77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绿玫瑰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2033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12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02A4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40</w:t>
            </w:r>
          </w:p>
        </w:tc>
      </w:tr>
      <w:tr w:rsidR="007423A0" w:rsidRPr="007423A0" w14:paraId="740BA646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BF22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586A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米兰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A4EA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66A4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40</w:t>
            </w:r>
          </w:p>
        </w:tc>
      </w:tr>
      <w:tr w:rsidR="007423A0" w:rsidRPr="007423A0" w14:paraId="050DBAE2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BFA4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EC49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榕树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BA83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EF28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40</w:t>
            </w:r>
          </w:p>
        </w:tc>
      </w:tr>
      <w:tr w:rsidR="007423A0" w:rsidRPr="007423A0" w14:paraId="391F79BD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3269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DCD5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三角梅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A66D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12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95A4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40</w:t>
            </w:r>
          </w:p>
        </w:tc>
      </w:tr>
      <w:tr w:rsidR="007423A0" w:rsidRPr="007423A0" w14:paraId="55A33FF6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143E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340F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散尾葵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23B9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35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6F36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50</w:t>
            </w:r>
          </w:p>
        </w:tc>
      </w:tr>
      <w:tr w:rsidR="007423A0" w:rsidRPr="007423A0" w14:paraId="3E9CFCD3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95EF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DC4D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睡莲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2DCC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AAF2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50</w:t>
            </w:r>
          </w:p>
        </w:tc>
      </w:tr>
      <w:tr w:rsidR="007423A0" w:rsidRPr="007423A0" w14:paraId="60B515BF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0EAF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15DC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夏威夷椰子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5AF0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5DA3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50</w:t>
            </w:r>
          </w:p>
        </w:tc>
      </w:tr>
      <w:tr w:rsidR="007423A0" w:rsidRPr="007423A0" w14:paraId="52A5F6DB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30EE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ED8E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橡皮树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4B4A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15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FC2C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40</w:t>
            </w:r>
          </w:p>
        </w:tc>
      </w:tr>
      <w:tr w:rsidR="007423A0" w:rsidRPr="007423A0" w14:paraId="12B2970C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055A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26B6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proofErr w:type="gramStart"/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杏叶藤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E5DE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2FA4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50</w:t>
            </w:r>
          </w:p>
        </w:tc>
      </w:tr>
      <w:tr w:rsidR="007423A0" w:rsidRPr="007423A0" w14:paraId="1F4859D0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737C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4ADE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幸福树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F2EC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28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447D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40</w:t>
            </w:r>
          </w:p>
        </w:tc>
      </w:tr>
      <w:tr w:rsidR="007423A0" w:rsidRPr="007423A0" w14:paraId="72DA8793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3157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B9F5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鸭脚木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E6AA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C87F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50</w:t>
            </w:r>
          </w:p>
        </w:tc>
      </w:tr>
      <w:tr w:rsidR="007423A0" w:rsidRPr="007423A0" w14:paraId="6ABD8CD9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11A1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37CF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叶芋苹果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F6BC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71C7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30</w:t>
            </w:r>
          </w:p>
        </w:tc>
      </w:tr>
      <w:tr w:rsidR="007423A0" w:rsidRPr="007423A0" w14:paraId="55FFBBA5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4B75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8D2F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榆树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416E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EE75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40</w:t>
            </w:r>
          </w:p>
        </w:tc>
      </w:tr>
      <w:tr w:rsidR="007423A0" w:rsidRPr="007423A0" w14:paraId="70E9C54E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8B2C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F5D7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棕竹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37A8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2037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50</w:t>
            </w:r>
          </w:p>
        </w:tc>
      </w:tr>
      <w:tr w:rsidR="007423A0" w:rsidRPr="007423A0" w14:paraId="39F505FC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2DAE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5F3A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平安树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06F1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25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2157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40</w:t>
            </w:r>
          </w:p>
        </w:tc>
      </w:tr>
      <w:tr w:rsidR="007423A0" w:rsidRPr="007423A0" w14:paraId="098066AD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664C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2B9B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绿宝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A36A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30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E5A2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40</w:t>
            </w:r>
          </w:p>
        </w:tc>
      </w:tr>
      <w:tr w:rsidR="007423A0" w:rsidRPr="007423A0" w14:paraId="0C4CBFAD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A0C4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2F3C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组合盆栽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D4D6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C685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50</w:t>
            </w:r>
          </w:p>
        </w:tc>
      </w:tr>
      <w:tr w:rsidR="007423A0" w:rsidRPr="007423A0" w14:paraId="5939D953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14C7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1AB2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组合盆栽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D0A4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22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0356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40</w:t>
            </w:r>
          </w:p>
        </w:tc>
      </w:tr>
      <w:tr w:rsidR="007423A0" w:rsidRPr="007423A0" w14:paraId="36E103F9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3240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86B5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开运竹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B634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CAAD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30</w:t>
            </w:r>
          </w:p>
        </w:tc>
      </w:tr>
      <w:tr w:rsidR="007423A0" w:rsidRPr="007423A0" w14:paraId="37DA39AD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38FA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C0A2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proofErr w:type="gramStart"/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弯竹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03C2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FB73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30</w:t>
            </w:r>
          </w:p>
        </w:tc>
      </w:tr>
      <w:tr w:rsidR="007423A0" w:rsidRPr="007423A0" w14:paraId="53E35AF0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85F4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AEE4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金钱树组合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4516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11D0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30</w:t>
            </w:r>
          </w:p>
        </w:tc>
      </w:tr>
      <w:tr w:rsidR="007423A0" w:rsidRPr="007423A0" w14:paraId="48D2A6BF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8520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F199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蝴蝶兰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2D4F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086A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30</w:t>
            </w:r>
          </w:p>
        </w:tc>
      </w:tr>
      <w:tr w:rsidR="007423A0" w:rsidRPr="007423A0" w14:paraId="5355D468" w14:textId="77777777" w:rsidTr="007423A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B7DD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8841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凤梨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FFD3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362B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40</w:t>
            </w:r>
          </w:p>
        </w:tc>
      </w:tr>
    </w:tbl>
    <w:p w14:paraId="646C6247" w14:textId="77777777" w:rsidR="007423A0" w:rsidRDefault="007423A0" w:rsidP="007423A0">
      <w:pPr>
        <w:rPr>
          <w:color w:val="000000" w:themeColor="text1"/>
          <w:w w:val="105"/>
          <w:sz w:val="24"/>
          <w:szCs w:val="24"/>
        </w:rPr>
      </w:pPr>
    </w:p>
    <w:p w14:paraId="2D0336BB" w14:textId="77777777" w:rsidR="007423A0" w:rsidRDefault="007423A0" w:rsidP="007423A0">
      <w:pPr>
        <w:jc w:val="center"/>
        <w:rPr>
          <w:color w:val="000000" w:themeColor="text1"/>
          <w:w w:val="105"/>
          <w:sz w:val="24"/>
          <w:szCs w:val="24"/>
        </w:rPr>
      </w:pPr>
    </w:p>
    <w:tbl>
      <w:tblPr>
        <w:tblW w:w="8222" w:type="dxa"/>
        <w:tblInd w:w="108" w:type="dxa"/>
        <w:tblLook w:val="04A0" w:firstRow="1" w:lastRow="0" w:firstColumn="1" w:lastColumn="0" w:noHBand="0" w:noVBand="1"/>
      </w:tblPr>
      <w:tblGrid>
        <w:gridCol w:w="2200"/>
        <w:gridCol w:w="2478"/>
        <w:gridCol w:w="1134"/>
        <w:gridCol w:w="1134"/>
        <w:gridCol w:w="1276"/>
      </w:tblGrid>
      <w:tr w:rsidR="007423A0" w:rsidRPr="007423A0" w14:paraId="7D981276" w14:textId="77777777" w:rsidTr="007423A0">
        <w:trPr>
          <w:trHeight w:val="300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6F21" w14:textId="0FCB5545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2</w:t>
            </w:r>
            <w:r w:rsidRPr="007423A0">
              <w:rPr>
                <w:color w:val="000000" w:themeColor="text1"/>
                <w:w w:val="105"/>
                <w:sz w:val="24"/>
                <w:szCs w:val="24"/>
              </w:rPr>
              <w:t>023年度</w:t>
            </w:r>
            <w:r w:rsidR="008E3C73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 xml:space="preserve"> 拟</w:t>
            </w:r>
            <w:r w:rsidRPr="007423A0">
              <w:rPr>
                <w:color w:val="000000" w:themeColor="text1"/>
                <w:w w:val="105"/>
                <w:sz w:val="24"/>
                <w:szCs w:val="24"/>
              </w:rPr>
              <w:t>采购方案</w:t>
            </w:r>
            <w:r>
              <w:rPr>
                <w:color w:val="000000" w:themeColor="text1"/>
                <w:w w:val="105"/>
                <w:sz w:val="24"/>
                <w:szCs w:val="24"/>
              </w:rPr>
              <w:t>清单</w:t>
            </w:r>
          </w:p>
        </w:tc>
      </w:tr>
      <w:tr w:rsidR="007423A0" w:rsidRPr="007423A0" w14:paraId="04B86E66" w14:textId="77777777" w:rsidTr="007423A0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8997" w14:textId="3E11474B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 xml:space="preserve">　规格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332E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品种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56EF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E5E4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均价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3836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总价</w:t>
            </w:r>
          </w:p>
        </w:tc>
      </w:tr>
      <w:tr w:rsidR="007423A0" w:rsidRPr="007423A0" w14:paraId="4A4050D2" w14:textId="77777777" w:rsidTr="007423A0">
        <w:trPr>
          <w:trHeight w:val="288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FF6B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大型（1.2米及以上）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86D6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散尾葵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86D9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250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1B22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430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EBB33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107500</w:t>
            </w:r>
          </w:p>
        </w:tc>
      </w:tr>
      <w:tr w:rsidR="007423A0" w:rsidRPr="007423A0" w14:paraId="50EE1BA7" w14:textId="77777777" w:rsidTr="007423A0">
        <w:trPr>
          <w:trHeight w:val="288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695218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3957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发财树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C7712F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4DE2D9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4A9AC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7423A0" w:rsidRPr="007423A0" w14:paraId="25AE8B40" w14:textId="77777777" w:rsidTr="007423A0">
        <w:trPr>
          <w:trHeight w:val="288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A7AC49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4576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鹤望兰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3A8AA4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E5C06C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3B90B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7423A0" w:rsidRPr="007423A0" w14:paraId="604B452E" w14:textId="77777777" w:rsidTr="007423A0">
        <w:trPr>
          <w:trHeight w:val="288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20EF31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F594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酒瓶兰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CE133E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C521B0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A59FE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7423A0" w:rsidRPr="007423A0" w14:paraId="0E158E98" w14:textId="77777777" w:rsidTr="007423A0">
        <w:trPr>
          <w:trHeight w:val="288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A9E2BB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04CA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夏威夷椰子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07F97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2BA543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FDA45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7423A0" w:rsidRPr="007423A0" w14:paraId="1274F12C" w14:textId="77777777" w:rsidTr="007423A0">
        <w:trPr>
          <w:trHeight w:val="288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0C04B4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6308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绿萝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6CE447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7E3E60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BC6C4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7423A0" w:rsidRPr="007423A0" w14:paraId="74B28327" w14:textId="77777777" w:rsidTr="007423A0">
        <w:trPr>
          <w:trHeight w:val="300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54DFA8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EC1F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螺纹铁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B35507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D1B972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42453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7423A0" w:rsidRPr="007423A0" w14:paraId="051A4D25" w14:textId="77777777" w:rsidTr="007423A0">
        <w:trPr>
          <w:trHeight w:val="288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6ADF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中型（0.6-1.2米）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E904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变叶木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2FF9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1E0E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260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CB437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62400</w:t>
            </w:r>
          </w:p>
        </w:tc>
      </w:tr>
      <w:tr w:rsidR="007423A0" w:rsidRPr="007423A0" w14:paraId="7948949B" w14:textId="77777777" w:rsidTr="007423A0">
        <w:trPr>
          <w:trHeight w:val="288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0E4087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672F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红掌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591E29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E6EB8D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76633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7423A0" w:rsidRPr="007423A0" w14:paraId="3101FE9F" w14:textId="77777777" w:rsidTr="007423A0">
        <w:trPr>
          <w:trHeight w:val="288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79F598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A8A8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虎皮兰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85DFD0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E823E7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619A1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7423A0" w:rsidRPr="007423A0" w14:paraId="510B6501" w14:textId="77777777" w:rsidTr="007423A0">
        <w:trPr>
          <w:trHeight w:val="288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91D807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5C35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三角梅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F34B07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9202FE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98DA2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7423A0" w:rsidRPr="007423A0" w14:paraId="1DCD77BE" w14:textId="77777777" w:rsidTr="007423A0">
        <w:trPr>
          <w:trHeight w:val="288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2EB998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DB14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橡皮树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EB6675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C66853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D1F7A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7423A0" w:rsidRPr="007423A0" w14:paraId="5F0D19A6" w14:textId="77777777" w:rsidTr="007423A0">
        <w:trPr>
          <w:trHeight w:val="288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77877E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D3F2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红星凤梨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F0EFC3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2AE7A1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4D286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7423A0" w:rsidRPr="007423A0" w14:paraId="75BD5D98" w14:textId="77777777" w:rsidTr="007423A0">
        <w:trPr>
          <w:trHeight w:val="288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9DCD46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B35A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组合盆栽（中型）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652AA9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225A41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D46AE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7423A0" w:rsidRPr="007423A0" w14:paraId="0B1A520C" w14:textId="77777777" w:rsidTr="007423A0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BC8EFE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B35C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竹芋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DBD1D3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0D59BA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818C0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7423A0" w:rsidRPr="007423A0" w14:paraId="46936E37" w14:textId="77777777" w:rsidTr="007423A0">
        <w:trPr>
          <w:trHeight w:val="288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571A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小型（0.6米及以下）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3185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绿萝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BA8B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297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50D2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85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A5889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25245</w:t>
            </w:r>
          </w:p>
        </w:tc>
      </w:tr>
      <w:tr w:rsidR="007423A0" w:rsidRPr="007423A0" w14:paraId="6F2878C4" w14:textId="77777777" w:rsidTr="007423A0">
        <w:trPr>
          <w:trHeight w:val="288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F803EE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9408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吊兰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2AD730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8E35F0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80870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7423A0" w:rsidRPr="007423A0" w14:paraId="0976EC4A" w14:textId="77777777" w:rsidTr="007423A0">
        <w:trPr>
          <w:trHeight w:val="288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ADED5D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F3DB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红掌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D30821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EB9F4C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B011F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7423A0" w:rsidRPr="007423A0" w14:paraId="1647C826" w14:textId="77777777" w:rsidTr="007423A0">
        <w:trPr>
          <w:trHeight w:val="288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53872F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E7AC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蝴蝶兰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4583E8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E22DA1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D44DE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7423A0" w:rsidRPr="007423A0" w14:paraId="51A07102" w14:textId="77777777" w:rsidTr="007423A0">
        <w:trPr>
          <w:trHeight w:val="288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D628ED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051B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景天组合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E9C40F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1358D3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38DB8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7423A0" w:rsidRPr="007423A0" w14:paraId="27F30009" w14:textId="77777777" w:rsidTr="007423A0">
        <w:trPr>
          <w:trHeight w:val="288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1C372B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2425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开运竹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E069C6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468B99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64F0A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7423A0" w:rsidRPr="007423A0" w14:paraId="2419F66D" w14:textId="77777777" w:rsidTr="007423A0">
        <w:trPr>
          <w:trHeight w:val="288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552519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0307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天鹅绒竹芋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EA004E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1A853A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5FA8F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7423A0" w:rsidRPr="007423A0" w14:paraId="57036438" w14:textId="77777777" w:rsidTr="007423A0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0F6919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B215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7423A0">
              <w:rPr>
                <w:rFonts w:hint="eastAsia"/>
                <w:color w:val="000000" w:themeColor="text1"/>
                <w:w w:val="105"/>
                <w:sz w:val="24"/>
                <w:szCs w:val="24"/>
              </w:rPr>
              <w:t>油点百合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9FACD8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B68C71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6D12C" w14:textId="77777777" w:rsidR="007423A0" w:rsidRPr="007423A0" w:rsidRDefault="007423A0" w:rsidP="007423A0">
            <w:pPr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</w:tc>
      </w:tr>
    </w:tbl>
    <w:p w14:paraId="6F575DDA" w14:textId="77777777" w:rsidR="007423A0" w:rsidRPr="007423A0" w:rsidRDefault="007423A0" w:rsidP="007423A0">
      <w:pPr>
        <w:jc w:val="center"/>
        <w:rPr>
          <w:color w:val="000000" w:themeColor="text1"/>
          <w:w w:val="105"/>
          <w:sz w:val="24"/>
          <w:szCs w:val="24"/>
        </w:rPr>
      </w:pPr>
    </w:p>
    <w:sectPr w:rsidR="007423A0" w:rsidRPr="007423A0" w:rsidSect="001E07D4">
      <w:headerReference w:type="default" r:id="rId9"/>
      <w:footerReference w:type="default" r:id="rId10"/>
      <w:footerReference w:type="first" r:id="rId11"/>
      <w:pgSz w:w="11910" w:h="16840"/>
      <w:pgMar w:top="2098" w:right="1531" w:bottom="1985" w:left="1531" w:header="0" w:footer="68" w:gutter="0"/>
      <w:pgNumType w:fmt="numberInDash" w:start="0"/>
      <w:cols w:space="720" w:equalWidth="0">
        <w:col w:w="9419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A211C" w14:textId="77777777" w:rsidR="0006303E" w:rsidRDefault="0006303E">
      <w:r>
        <w:separator/>
      </w:r>
    </w:p>
  </w:endnote>
  <w:endnote w:type="continuationSeparator" w:id="0">
    <w:p w14:paraId="0CC10B81" w14:textId="77777777" w:rsidR="0006303E" w:rsidRDefault="0006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9178174"/>
      <w:docPartObj>
        <w:docPartGallery w:val="Page Numbers (Bottom of Page)"/>
        <w:docPartUnique/>
      </w:docPartObj>
    </w:sdtPr>
    <w:sdtContent>
      <w:p w14:paraId="20B0B42D" w14:textId="77777777" w:rsidR="00640BCD" w:rsidRDefault="00640BC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FB8">
          <w:rPr>
            <w:noProof/>
          </w:rPr>
          <w:t>- 15 -</w:t>
        </w:r>
        <w:r>
          <w:fldChar w:fldCharType="end"/>
        </w:r>
      </w:p>
    </w:sdtContent>
  </w:sdt>
  <w:p w14:paraId="35FCEE1A" w14:textId="77777777" w:rsidR="00640BCD" w:rsidRDefault="00640BCD">
    <w:pPr>
      <w:pStyle w:val="a5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03B1F" w14:textId="77777777" w:rsidR="00640BCD" w:rsidRDefault="00640BCD">
    <w:pPr>
      <w:pStyle w:val="aa"/>
    </w:pPr>
  </w:p>
  <w:p w14:paraId="38A8C26B" w14:textId="77777777" w:rsidR="00640BCD" w:rsidRDefault="00640BC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9C3E7" w14:textId="77777777" w:rsidR="0006303E" w:rsidRDefault="0006303E">
      <w:r>
        <w:separator/>
      </w:r>
    </w:p>
  </w:footnote>
  <w:footnote w:type="continuationSeparator" w:id="0">
    <w:p w14:paraId="47C95F90" w14:textId="77777777" w:rsidR="0006303E" w:rsidRDefault="0006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5328" w14:textId="7AD25600" w:rsidR="00640BCD" w:rsidRDefault="00640BCD">
    <w:pPr>
      <w:pStyle w:val="a5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1B3494" wp14:editId="6331713E">
              <wp:simplePos x="0" y="0"/>
              <wp:positionH relativeFrom="page">
                <wp:posOffset>6049645</wp:posOffset>
              </wp:positionH>
              <wp:positionV relativeFrom="page">
                <wp:posOffset>-15240</wp:posOffset>
              </wp:positionV>
              <wp:extent cx="828675" cy="194310"/>
              <wp:effectExtent l="0" t="0" r="9525" b="1524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86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200AFCE" w14:textId="77777777" w:rsidR="00640BCD" w:rsidRDefault="00640BCD">
                          <w:pPr>
                            <w:spacing w:line="301" w:lineRule="exact"/>
                            <w:ind w:left="20"/>
                            <w:rPr>
                              <w:rFonts w:ascii="Times New Roman" w:eastAsia="Times New Roman"/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B349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476.35pt;margin-top:-1.2pt;width:65.2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" filled="f" stroked="f">
              <v:textbox inset="0,0,0,0">
                <w:txbxContent>
                  <w:p w14:paraId="0200AFCE" w14:textId="77777777" w:rsidR="00640BCD" w:rsidRDefault="00640BCD">
                    <w:pPr>
                      <w:spacing w:line="301" w:lineRule="exact"/>
                      <w:ind w:left="20"/>
                      <w:rPr>
                        <w:rFonts w:ascii="Times New Roman" w:eastAsia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39341B"/>
    <w:multiLevelType w:val="multilevel"/>
    <w:tmpl w:val="9239341B"/>
    <w:lvl w:ilvl="0">
      <w:start w:val="4"/>
      <w:numFmt w:val="decimal"/>
      <w:lvlText w:val="%1"/>
      <w:lvlJc w:val="left"/>
      <w:pPr>
        <w:ind w:left="477" w:hanging="217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501" w:hanging="217"/>
      </w:pPr>
      <w:rPr>
        <w:rFonts w:ascii="宋体" w:eastAsia="宋体" w:hAnsi="宋体" w:cs="宋体" w:hint="default"/>
        <w:b w:val="0"/>
        <w:bCs/>
        <w:w w:val="102"/>
        <w:sz w:val="24"/>
        <w:szCs w:val="12"/>
        <w:lang w:val="zh-CN" w:eastAsia="zh-CN" w:bidi="zh-CN"/>
      </w:rPr>
    </w:lvl>
    <w:lvl w:ilvl="2">
      <w:numFmt w:val="bullet"/>
      <w:lvlText w:val="•"/>
      <w:lvlJc w:val="left"/>
      <w:pPr>
        <w:ind w:left="2393" w:hanging="21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49" w:hanging="21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06" w:hanging="21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62" w:hanging="21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9" w:hanging="21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75" w:hanging="21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32" w:hanging="217"/>
      </w:pPr>
      <w:rPr>
        <w:rFonts w:hint="default"/>
        <w:lang w:val="zh-CN" w:eastAsia="zh-CN" w:bidi="zh-CN"/>
      </w:rPr>
    </w:lvl>
  </w:abstractNum>
  <w:abstractNum w:abstractNumId="1" w15:restartNumberingAfterBreak="0">
    <w:nsid w:val="FFFFFF88"/>
    <w:multiLevelType w:val="singleLevel"/>
    <w:tmpl w:val="E9C49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0248C179"/>
    <w:multiLevelType w:val="multilevel"/>
    <w:tmpl w:val="0248C179"/>
    <w:lvl w:ilvl="0">
      <w:start w:val="3"/>
      <w:numFmt w:val="decimal"/>
      <w:lvlText w:val="%1"/>
      <w:lvlJc w:val="left"/>
      <w:pPr>
        <w:ind w:left="982" w:hanging="217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982" w:hanging="217"/>
      </w:pPr>
      <w:rPr>
        <w:rFonts w:ascii="宋体" w:eastAsia="宋体" w:hAnsi="宋体" w:cs="宋体" w:hint="default"/>
        <w:b w:val="0"/>
        <w:bCs/>
        <w:w w:val="102"/>
        <w:sz w:val="24"/>
        <w:szCs w:val="12"/>
        <w:lang w:val="zh-CN" w:eastAsia="zh-CN" w:bidi="zh-CN"/>
      </w:rPr>
    </w:lvl>
    <w:lvl w:ilvl="2">
      <w:numFmt w:val="bullet"/>
      <w:lvlText w:val="•"/>
      <w:lvlJc w:val="left"/>
      <w:pPr>
        <w:ind w:left="2793" w:hanging="21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99" w:hanging="21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06" w:hanging="21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512" w:hanging="21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419" w:hanging="21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25" w:hanging="21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32" w:hanging="217"/>
      </w:pPr>
      <w:rPr>
        <w:rFonts w:hint="default"/>
        <w:lang w:val="zh-CN" w:eastAsia="zh-CN" w:bidi="zh-CN"/>
      </w:rPr>
    </w:lvl>
  </w:abstractNum>
  <w:abstractNum w:abstractNumId="3" w15:restartNumberingAfterBreak="0">
    <w:nsid w:val="2A8F537B"/>
    <w:multiLevelType w:val="multilevel"/>
    <w:tmpl w:val="2A8F537B"/>
    <w:lvl w:ilvl="0">
      <w:start w:val="5"/>
      <w:numFmt w:val="decimal"/>
      <w:lvlText w:val="%1"/>
      <w:lvlJc w:val="left"/>
      <w:pPr>
        <w:ind w:left="982" w:hanging="217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982" w:hanging="217"/>
      </w:pPr>
      <w:rPr>
        <w:rFonts w:ascii="宋体" w:eastAsia="宋体" w:hAnsi="宋体" w:cs="宋体" w:hint="default"/>
        <w:b w:val="0"/>
        <w:bCs/>
        <w:w w:val="102"/>
        <w:sz w:val="24"/>
        <w:szCs w:val="12"/>
        <w:lang w:val="zh-CN" w:eastAsia="zh-CN" w:bidi="zh-CN"/>
      </w:rPr>
    </w:lvl>
    <w:lvl w:ilvl="2">
      <w:numFmt w:val="bullet"/>
      <w:lvlText w:val="•"/>
      <w:lvlJc w:val="left"/>
      <w:pPr>
        <w:ind w:left="2793" w:hanging="21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99" w:hanging="21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06" w:hanging="21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512" w:hanging="21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419" w:hanging="21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25" w:hanging="21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32" w:hanging="217"/>
      </w:pPr>
      <w:rPr>
        <w:rFonts w:hint="default"/>
        <w:lang w:val="zh-CN" w:eastAsia="zh-CN" w:bidi="zh-CN"/>
      </w:rPr>
    </w:lvl>
  </w:abstractNum>
  <w:abstractNum w:abstractNumId="4" w15:restartNumberingAfterBreak="0">
    <w:nsid w:val="72183CF9"/>
    <w:multiLevelType w:val="multilevel"/>
    <w:tmpl w:val="72183CF9"/>
    <w:lvl w:ilvl="0">
      <w:start w:val="1"/>
      <w:numFmt w:val="decimal"/>
      <w:lvlText w:val="%1"/>
      <w:lvlJc w:val="left"/>
      <w:pPr>
        <w:ind w:left="1001" w:hanging="217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001" w:hanging="217"/>
      </w:pPr>
      <w:rPr>
        <w:rFonts w:ascii="宋体" w:eastAsia="宋体" w:hAnsi="宋体" w:cs="宋体" w:hint="default"/>
        <w:b w:val="0"/>
        <w:bCs/>
        <w:w w:val="102"/>
        <w:sz w:val="24"/>
        <w:szCs w:val="12"/>
        <w:lang w:val="zh-CN" w:eastAsia="zh-CN" w:bidi="zh-CN"/>
      </w:rPr>
    </w:lvl>
    <w:lvl w:ilvl="2">
      <w:numFmt w:val="bullet"/>
      <w:lvlText w:val="•"/>
      <w:lvlJc w:val="left"/>
      <w:pPr>
        <w:ind w:left="2809" w:hanging="21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13" w:hanging="21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18" w:hanging="21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522" w:hanging="21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427" w:hanging="21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31" w:hanging="21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36" w:hanging="217"/>
      </w:pPr>
      <w:rPr>
        <w:rFonts w:hint="default"/>
        <w:lang w:val="zh-CN" w:eastAsia="zh-CN" w:bidi="zh-CN"/>
      </w:rPr>
    </w:lvl>
  </w:abstractNum>
  <w:num w:numId="1" w16cid:durableId="1552227333">
    <w:abstractNumId w:val="4"/>
  </w:num>
  <w:num w:numId="2" w16cid:durableId="828786744">
    <w:abstractNumId w:val="2"/>
  </w:num>
  <w:num w:numId="3" w16cid:durableId="1971472450">
    <w:abstractNumId w:val="0"/>
  </w:num>
  <w:num w:numId="4" w16cid:durableId="1063522716">
    <w:abstractNumId w:val="3"/>
  </w:num>
  <w:num w:numId="5" w16cid:durableId="1060055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UzYTgwZTFkMzUzOTQzMTEyZGE4ODI2MWY5YjQxMDMifQ=="/>
  </w:docVars>
  <w:rsids>
    <w:rsidRoot w:val="006D0BE8"/>
    <w:rsid w:val="00002E89"/>
    <w:rsid w:val="000127D4"/>
    <w:rsid w:val="000155FE"/>
    <w:rsid w:val="00020AAD"/>
    <w:rsid w:val="00022E9E"/>
    <w:rsid w:val="00033A20"/>
    <w:rsid w:val="00036A01"/>
    <w:rsid w:val="0006303E"/>
    <w:rsid w:val="0007232C"/>
    <w:rsid w:val="000835E7"/>
    <w:rsid w:val="0008582D"/>
    <w:rsid w:val="00092428"/>
    <w:rsid w:val="000A3487"/>
    <w:rsid w:val="000A5619"/>
    <w:rsid w:val="000B022A"/>
    <w:rsid w:val="000E2C24"/>
    <w:rsid w:val="00106E42"/>
    <w:rsid w:val="00122D09"/>
    <w:rsid w:val="00127681"/>
    <w:rsid w:val="00154266"/>
    <w:rsid w:val="00154986"/>
    <w:rsid w:val="00166C9A"/>
    <w:rsid w:val="001877E6"/>
    <w:rsid w:val="00191DD8"/>
    <w:rsid w:val="001A0FA7"/>
    <w:rsid w:val="001D59EA"/>
    <w:rsid w:val="001E07D4"/>
    <w:rsid w:val="001E2010"/>
    <w:rsid w:val="001F173D"/>
    <w:rsid w:val="001F5398"/>
    <w:rsid w:val="00213E8B"/>
    <w:rsid w:val="0026215F"/>
    <w:rsid w:val="002670C6"/>
    <w:rsid w:val="002A0845"/>
    <w:rsid w:val="002B3447"/>
    <w:rsid w:val="002C38B9"/>
    <w:rsid w:val="002C3C5A"/>
    <w:rsid w:val="002D4E4A"/>
    <w:rsid w:val="002E4D1A"/>
    <w:rsid w:val="00332D28"/>
    <w:rsid w:val="00336CCE"/>
    <w:rsid w:val="003410C9"/>
    <w:rsid w:val="00344288"/>
    <w:rsid w:val="00345AC4"/>
    <w:rsid w:val="003A2BEC"/>
    <w:rsid w:val="003A548F"/>
    <w:rsid w:val="003D288F"/>
    <w:rsid w:val="00405C39"/>
    <w:rsid w:val="004205E3"/>
    <w:rsid w:val="00425116"/>
    <w:rsid w:val="004423C9"/>
    <w:rsid w:val="004671D9"/>
    <w:rsid w:val="00495CDA"/>
    <w:rsid w:val="0049602C"/>
    <w:rsid w:val="004E756C"/>
    <w:rsid w:val="004F7E62"/>
    <w:rsid w:val="00502141"/>
    <w:rsid w:val="00515855"/>
    <w:rsid w:val="005234D7"/>
    <w:rsid w:val="00536945"/>
    <w:rsid w:val="00544A2A"/>
    <w:rsid w:val="0058331B"/>
    <w:rsid w:val="00590CA1"/>
    <w:rsid w:val="0059563D"/>
    <w:rsid w:val="005A0912"/>
    <w:rsid w:val="005A1942"/>
    <w:rsid w:val="005E371E"/>
    <w:rsid w:val="005E6667"/>
    <w:rsid w:val="005F437A"/>
    <w:rsid w:val="00617712"/>
    <w:rsid w:val="0063227D"/>
    <w:rsid w:val="0063597D"/>
    <w:rsid w:val="00637947"/>
    <w:rsid w:val="00640BCD"/>
    <w:rsid w:val="00641E35"/>
    <w:rsid w:val="006425C7"/>
    <w:rsid w:val="00660FD1"/>
    <w:rsid w:val="00672E1A"/>
    <w:rsid w:val="00674216"/>
    <w:rsid w:val="00676972"/>
    <w:rsid w:val="00677522"/>
    <w:rsid w:val="00681E10"/>
    <w:rsid w:val="006928BC"/>
    <w:rsid w:val="006A0D5F"/>
    <w:rsid w:val="006A4477"/>
    <w:rsid w:val="006C1A6C"/>
    <w:rsid w:val="006C570B"/>
    <w:rsid w:val="006D0BE8"/>
    <w:rsid w:val="006D665F"/>
    <w:rsid w:val="006E5C43"/>
    <w:rsid w:val="006E6FB8"/>
    <w:rsid w:val="006F00CD"/>
    <w:rsid w:val="00703C49"/>
    <w:rsid w:val="00716CBA"/>
    <w:rsid w:val="0072664A"/>
    <w:rsid w:val="007423A0"/>
    <w:rsid w:val="00753419"/>
    <w:rsid w:val="00753E02"/>
    <w:rsid w:val="0078123A"/>
    <w:rsid w:val="007A5F72"/>
    <w:rsid w:val="007B7870"/>
    <w:rsid w:val="007D0D97"/>
    <w:rsid w:val="007D1560"/>
    <w:rsid w:val="007D73C8"/>
    <w:rsid w:val="007F2C3A"/>
    <w:rsid w:val="007F670F"/>
    <w:rsid w:val="007F730D"/>
    <w:rsid w:val="00805966"/>
    <w:rsid w:val="00817B37"/>
    <w:rsid w:val="008336FB"/>
    <w:rsid w:val="00855980"/>
    <w:rsid w:val="00855A67"/>
    <w:rsid w:val="00855B83"/>
    <w:rsid w:val="008A3A4F"/>
    <w:rsid w:val="008A48E5"/>
    <w:rsid w:val="008D1899"/>
    <w:rsid w:val="008E3C73"/>
    <w:rsid w:val="008E7ABA"/>
    <w:rsid w:val="008F1083"/>
    <w:rsid w:val="008F4578"/>
    <w:rsid w:val="0090021B"/>
    <w:rsid w:val="00917032"/>
    <w:rsid w:val="00923263"/>
    <w:rsid w:val="009246F4"/>
    <w:rsid w:val="0096705B"/>
    <w:rsid w:val="00984F6C"/>
    <w:rsid w:val="009915B1"/>
    <w:rsid w:val="009A164E"/>
    <w:rsid w:val="009A5E34"/>
    <w:rsid w:val="009A6D22"/>
    <w:rsid w:val="009D701D"/>
    <w:rsid w:val="009E2D58"/>
    <w:rsid w:val="00A000DC"/>
    <w:rsid w:val="00A0095D"/>
    <w:rsid w:val="00A715FB"/>
    <w:rsid w:val="00A802BB"/>
    <w:rsid w:val="00AD26EE"/>
    <w:rsid w:val="00AD29AE"/>
    <w:rsid w:val="00AF1174"/>
    <w:rsid w:val="00AF5670"/>
    <w:rsid w:val="00AF6930"/>
    <w:rsid w:val="00B257FE"/>
    <w:rsid w:val="00B2724E"/>
    <w:rsid w:val="00B3672C"/>
    <w:rsid w:val="00B43049"/>
    <w:rsid w:val="00B43A51"/>
    <w:rsid w:val="00B70A90"/>
    <w:rsid w:val="00B968EE"/>
    <w:rsid w:val="00BD72AB"/>
    <w:rsid w:val="00BE5FA4"/>
    <w:rsid w:val="00BF49EC"/>
    <w:rsid w:val="00C071A9"/>
    <w:rsid w:val="00C17EC1"/>
    <w:rsid w:val="00C200E2"/>
    <w:rsid w:val="00C26501"/>
    <w:rsid w:val="00C34CD2"/>
    <w:rsid w:val="00C370BD"/>
    <w:rsid w:val="00C51B14"/>
    <w:rsid w:val="00C559CC"/>
    <w:rsid w:val="00C87F65"/>
    <w:rsid w:val="00C945F1"/>
    <w:rsid w:val="00C960D1"/>
    <w:rsid w:val="00CA5199"/>
    <w:rsid w:val="00CC3D98"/>
    <w:rsid w:val="00CD2ED5"/>
    <w:rsid w:val="00CD3480"/>
    <w:rsid w:val="00CD7E73"/>
    <w:rsid w:val="00CE0488"/>
    <w:rsid w:val="00D00943"/>
    <w:rsid w:val="00D04FC9"/>
    <w:rsid w:val="00D13126"/>
    <w:rsid w:val="00D20E58"/>
    <w:rsid w:val="00D23A6A"/>
    <w:rsid w:val="00D24F0B"/>
    <w:rsid w:val="00D26FBC"/>
    <w:rsid w:val="00D7178C"/>
    <w:rsid w:val="00D81A6D"/>
    <w:rsid w:val="00D823D9"/>
    <w:rsid w:val="00D8249B"/>
    <w:rsid w:val="00D93BD0"/>
    <w:rsid w:val="00DA5798"/>
    <w:rsid w:val="00DA5BDD"/>
    <w:rsid w:val="00DB38A3"/>
    <w:rsid w:val="00DC0736"/>
    <w:rsid w:val="00DD0C3D"/>
    <w:rsid w:val="00E10BFA"/>
    <w:rsid w:val="00E22575"/>
    <w:rsid w:val="00E52A6B"/>
    <w:rsid w:val="00F24D21"/>
    <w:rsid w:val="00F25C44"/>
    <w:rsid w:val="00F43ECF"/>
    <w:rsid w:val="00F56D0F"/>
    <w:rsid w:val="00F76B9E"/>
    <w:rsid w:val="00F868B1"/>
    <w:rsid w:val="00F8729D"/>
    <w:rsid w:val="00FB4BC1"/>
    <w:rsid w:val="00FC3E1B"/>
    <w:rsid w:val="00FD47F3"/>
    <w:rsid w:val="00FE354B"/>
    <w:rsid w:val="00FF12E5"/>
    <w:rsid w:val="00FF2639"/>
    <w:rsid w:val="01A73D87"/>
    <w:rsid w:val="02CB619B"/>
    <w:rsid w:val="05D84452"/>
    <w:rsid w:val="063A78C0"/>
    <w:rsid w:val="06B70F10"/>
    <w:rsid w:val="06E51C97"/>
    <w:rsid w:val="0721638A"/>
    <w:rsid w:val="07330146"/>
    <w:rsid w:val="07A34FF1"/>
    <w:rsid w:val="07AA45D1"/>
    <w:rsid w:val="08470AEB"/>
    <w:rsid w:val="090441B5"/>
    <w:rsid w:val="0B09160F"/>
    <w:rsid w:val="0CCA615D"/>
    <w:rsid w:val="0DF26CD2"/>
    <w:rsid w:val="0E8055F4"/>
    <w:rsid w:val="0E8A2A67"/>
    <w:rsid w:val="13570330"/>
    <w:rsid w:val="13D44784"/>
    <w:rsid w:val="144D4C62"/>
    <w:rsid w:val="1458121B"/>
    <w:rsid w:val="14697818"/>
    <w:rsid w:val="152A0AFF"/>
    <w:rsid w:val="16BA2357"/>
    <w:rsid w:val="17E56F60"/>
    <w:rsid w:val="1802759E"/>
    <w:rsid w:val="1811244B"/>
    <w:rsid w:val="18C13529"/>
    <w:rsid w:val="19371A3D"/>
    <w:rsid w:val="195E6FCA"/>
    <w:rsid w:val="1A824F3A"/>
    <w:rsid w:val="1B527002"/>
    <w:rsid w:val="1B5468D6"/>
    <w:rsid w:val="1C4526C3"/>
    <w:rsid w:val="1C8A52A3"/>
    <w:rsid w:val="1CBC0BD7"/>
    <w:rsid w:val="1CDD28FB"/>
    <w:rsid w:val="1CF540E9"/>
    <w:rsid w:val="1CF75B24"/>
    <w:rsid w:val="1D6F3E9B"/>
    <w:rsid w:val="1E18008F"/>
    <w:rsid w:val="1E2A6014"/>
    <w:rsid w:val="1FED2191"/>
    <w:rsid w:val="20032679"/>
    <w:rsid w:val="201F4BA5"/>
    <w:rsid w:val="21703D3E"/>
    <w:rsid w:val="21F229A5"/>
    <w:rsid w:val="22751F64"/>
    <w:rsid w:val="228501B9"/>
    <w:rsid w:val="2346744C"/>
    <w:rsid w:val="23DF164F"/>
    <w:rsid w:val="24062738"/>
    <w:rsid w:val="240E2424"/>
    <w:rsid w:val="243E4A8F"/>
    <w:rsid w:val="247973AD"/>
    <w:rsid w:val="25D80104"/>
    <w:rsid w:val="2601765A"/>
    <w:rsid w:val="267C4F33"/>
    <w:rsid w:val="279938C3"/>
    <w:rsid w:val="27CB4310"/>
    <w:rsid w:val="28081174"/>
    <w:rsid w:val="282E04AF"/>
    <w:rsid w:val="285F2D5E"/>
    <w:rsid w:val="28A6098D"/>
    <w:rsid w:val="28D23530"/>
    <w:rsid w:val="29B449E4"/>
    <w:rsid w:val="2A13795C"/>
    <w:rsid w:val="2BAB3E35"/>
    <w:rsid w:val="2CB36826"/>
    <w:rsid w:val="2E0423DE"/>
    <w:rsid w:val="2ED00512"/>
    <w:rsid w:val="2F68074A"/>
    <w:rsid w:val="2FDD4C94"/>
    <w:rsid w:val="30046142"/>
    <w:rsid w:val="316B62D0"/>
    <w:rsid w:val="319269D1"/>
    <w:rsid w:val="31E85B72"/>
    <w:rsid w:val="328E2276"/>
    <w:rsid w:val="33A67A93"/>
    <w:rsid w:val="35E8438A"/>
    <w:rsid w:val="36186CF3"/>
    <w:rsid w:val="373A0C1E"/>
    <w:rsid w:val="38390ED6"/>
    <w:rsid w:val="394538AA"/>
    <w:rsid w:val="395B30CE"/>
    <w:rsid w:val="3AA30888"/>
    <w:rsid w:val="3C541E8B"/>
    <w:rsid w:val="3C970C18"/>
    <w:rsid w:val="3CCB2319"/>
    <w:rsid w:val="3D975525"/>
    <w:rsid w:val="3DA46DF1"/>
    <w:rsid w:val="3ED9035E"/>
    <w:rsid w:val="3F795F1D"/>
    <w:rsid w:val="40437411"/>
    <w:rsid w:val="41E00614"/>
    <w:rsid w:val="435A5694"/>
    <w:rsid w:val="43D8569B"/>
    <w:rsid w:val="45010FCD"/>
    <w:rsid w:val="450828A9"/>
    <w:rsid w:val="454D5FC1"/>
    <w:rsid w:val="455C466E"/>
    <w:rsid w:val="47CF5E22"/>
    <w:rsid w:val="480F1C53"/>
    <w:rsid w:val="482C010F"/>
    <w:rsid w:val="48757D08"/>
    <w:rsid w:val="496F29A9"/>
    <w:rsid w:val="4AFF6221"/>
    <w:rsid w:val="509136BD"/>
    <w:rsid w:val="50B1337A"/>
    <w:rsid w:val="51803CD0"/>
    <w:rsid w:val="51B11685"/>
    <w:rsid w:val="51FC6DA4"/>
    <w:rsid w:val="53046F41"/>
    <w:rsid w:val="53536E98"/>
    <w:rsid w:val="5394125E"/>
    <w:rsid w:val="55C31096"/>
    <w:rsid w:val="561666C6"/>
    <w:rsid w:val="56D93B58"/>
    <w:rsid w:val="578A7759"/>
    <w:rsid w:val="58FC58DC"/>
    <w:rsid w:val="595079D6"/>
    <w:rsid w:val="5A511C57"/>
    <w:rsid w:val="5A6C4CE3"/>
    <w:rsid w:val="5ADA39FB"/>
    <w:rsid w:val="5B4E41E4"/>
    <w:rsid w:val="5BC07095"/>
    <w:rsid w:val="5C871960"/>
    <w:rsid w:val="5CAD7641"/>
    <w:rsid w:val="5DB6074F"/>
    <w:rsid w:val="5DE410BC"/>
    <w:rsid w:val="5DFE5C52"/>
    <w:rsid w:val="5E2C0A11"/>
    <w:rsid w:val="5F3804CF"/>
    <w:rsid w:val="601B0D3D"/>
    <w:rsid w:val="609B2F18"/>
    <w:rsid w:val="60D333C6"/>
    <w:rsid w:val="614B7400"/>
    <w:rsid w:val="62DB0C58"/>
    <w:rsid w:val="63C45248"/>
    <w:rsid w:val="641631E4"/>
    <w:rsid w:val="66C0651E"/>
    <w:rsid w:val="67760F4F"/>
    <w:rsid w:val="68350126"/>
    <w:rsid w:val="68402C81"/>
    <w:rsid w:val="684A6664"/>
    <w:rsid w:val="68C67D2C"/>
    <w:rsid w:val="69112CDD"/>
    <w:rsid w:val="69252C2D"/>
    <w:rsid w:val="69AD5C43"/>
    <w:rsid w:val="6B463390"/>
    <w:rsid w:val="6CA97A19"/>
    <w:rsid w:val="6CC14A1B"/>
    <w:rsid w:val="6CE963F9"/>
    <w:rsid w:val="6E1A0886"/>
    <w:rsid w:val="6E5974C9"/>
    <w:rsid w:val="6E8E3022"/>
    <w:rsid w:val="6EFA126F"/>
    <w:rsid w:val="6F5953DE"/>
    <w:rsid w:val="70B8092D"/>
    <w:rsid w:val="70DA722D"/>
    <w:rsid w:val="715F193C"/>
    <w:rsid w:val="726D3149"/>
    <w:rsid w:val="7270316B"/>
    <w:rsid w:val="72F33A41"/>
    <w:rsid w:val="74827185"/>
    <w:rsid w:val="74A72748"/>
    <w:rsid w:val="75652BFD"/>
    <w:rsid w:val="757F5473"/>
    <w:rsid w:val="7608190C"/>
    <w:rsid w:val="763270CA"/>
    <w:rsid w:val="76BD7252"/>
    <w:rsid w:val="76E77774"/>
    <w:rsid w:val="772159C3"/>
    <w:rsid w:val="79A11E5C"/>
    <w:rsid w:val="7B166879"/>
    <w:rsid w:val="7B1D3764"/>
    <w:rsid w:val="7E53749D"/>
    <w:rsid w:val="7E7A2C7B"/>
    <w:rsid w:val="7E836204"/>
    <w:rsid w:val="7EF72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E76D0"/>
  <w15:docId w15:val="{87F14272-1BB3-411D-8FB2-AF65BBCE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FB4BC1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FB4BC1"/>
    <w:pPr>
      <w:ind w:left="360"/>
      <w:jc w:val="center"/>
      <w:outlineLvl w:val="0"/>
    </w:pPr>
    <w:rPr>
      <w:sz w:val="21"/>
      <w:szCs w:val="21"/>
    </w:rPr>
  </w:style>
  <w:style w:type="paragraph" w:styleId="2">
    <w:name w:val="heading 2"/>
    <w:basedOn w:val="a"/>
    <w:next w:val="a"/>
    <w:uiPriority w:val="1"/>
    <w:qFormat/>
    <w:rsid w:val="00FB4BC1"/>
    <w:pPr>
      <w:ind w:left="5114" w:hanging="4392"/>
      <w:outlineLvl w:val="1"/>
    </w:pPr>
    <w:rPr>
      <w:sz w:val="18"/>
      <w:szCs w:val="18"/>
    </w:rPr>
  </w:style>
  <w:style w:type="paragraph" w:styleId="3">
    <w:name w:val="heading 3"/>
    <w:basedOn w:val="a"/>
    <w:next w:val="a"/>
    <w:uiPriority w:val="1"/>
    <w:qFormat/>
    <w:rsid w:val="00FB4BC1"/>
    <w:pPr>
      <w:ind w:left="453"/>
      <w:outlineLvl w:val="2"/>
    </w:pPr>
    <w:rPr>
      <w:b/>
      <w:bCs/>
      <w:sz w:val="17"/>
      <w:szCs w:val="17"/>
    </w:rPr>
  </w:style>
  <w:style w:type="paragraph" w:styleId="4">
    <w:name w:val="heading 4"/>
    <w:basedOn w:val="a"/>
    <w:next w:val="a"/>
    <w:uiPriority w:val="1"/>
    <w:qFormat/>
    <w:rsid w:val="00FB4BC1"/>
    <w:pPr>
      <w:spacing w:before="1"/>
      <w:ind w:left="813"/>
      <w:outlineLvl w:val="3"/>
    </w:pPr>
    <w:rPr>
      <w:sz w:val="17"/>
      <w:szCs w:val="17"/>
    </w:rPr>
  </w:style>
  <w:style w:type="paragraph" w:styleId="5">
    <w:name w:val="heading 5"/>
    <w:basedOn w:val="a"/>
    <w:next w:val="a"/>
    <w:uiPriority w:val="1"/>
    <w:qFormat/>
    <w:rsid w:val="00FB4BC1"/>
    <w:pPr>
      <w:spacing w:before="81"/>
      <w:ind w:left="120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unhideWhenUsed/>
    <w:qFormat/>
    <w:rsid w:val="00FB4BC1"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FB4BC1"/>
  </w:style>
  <w:style w:type="paragraph" w:styleId="a5">
    <w:name w:val="Body Text"/>
    <w:basedOn w:val="a"/>
    <w:link w:val="a6"/>
    <w:uiPriority w:val="1"/>
    <w:qFormat/>
    <w:rsid w:val="00FB4BC1"/>
    <w:rPr>
      <w:sz w:val="14"/>
      <w:szCs w:val="14"/>
    </w:rPr>
  </w:style>
  <w:style w:type="paragraph" w:styleId="a7">
    <w:name w:val="Plain Text"/>
    <w:basedOn w:val="a"/>
    <w:unhideWhenUsed/>
    <w:qFormat/>
    <w:rsid w:val="00FB4BC1"/>
    <w:rPr>
      <w:rFonts w:hAnsi="Courier New" w:cstheme="minorBidi"/>
    </w:rPr>
  </w:style>
  <w:style w:type="paragraph" w:styleId="a8">
    <w:name w:val="Balloon Text"/>
    <w:basedOn w:val="a"/>
    <w:link w:val="a9"/>
    <w:qFormat/>
    <w:rsid w:val="00FB4BC1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FB4B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uiPriority w:val="99"/>
    <w:qFormat/>
    <w:rsid w:val="00FB4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annotation subject"/>
    <w:basedOn w:val="a3"/>
    <w:next w:val="a3"/>
    <w:link w:val="af"/>
    <w:qFormat/>
    <w:rsid w:val="00FB4BC1"/>
    <w:rPr>
      <w:b/>
      <w:bCs/>
    </w:rPr>
  </w:style>
  <w:style w:type="table" w:styleId="af0">
    <w:name w:val="Table Grid"/>
    <w:basedOn w:val="a1"/>
    <w:uiPriority w:val="39"/>
    <w:qFormat/>
    <w:rsid w:val="00FB4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qFormat/>
    <w:rsid w:val="00FB4BC1"/>
    <w:rPr>
      <w:sz w:val="21"/>
      <w:szCs w:val="21"/>
    </w:rPr>
  </w:style>
  <w:style w:type="table" w:customStyle="1" w:styleId="TableNormal">
    <w:name w:val="Table Normal"/>
    <w:uiPriority w:val="2"/>
    <w:unhideWhenUsed/>
    <w:qFormat/>
    <w:rsid w:val="00FB4B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  <w:rsid w:val="00FB4BC1"/>
    <w:pPr>
      <w:ind w:left="838" w:hanging="362"/>
    </w:pPr>
  </w:style>
  <w:style w:type="paragraph" w:customStyle="1" w:styleId="TableParagraph">
    <w:name w:val="Table Paragraph"/>
    <w:basedOn w:val="a"/>
    <w:uiPriority w:val="1"/>
    <w:qFormat/>
    <w:rsid w:val="00FB4BC1"/>
    <w:pPr>
      <w:spacing w:before="52"/>
    </w:pPr>
  </w:style>
  <w:style w:type="paragraph" w:customStyle="1" w:styleId="p0">
    <w:name w:val="p0"/>
    <w:basedOn w:val="a"/>
    <w:qFormat/>
    <w:rsid w:val="00FB4BC1"/>
    <w:pPr>
      <w:widowControl/>
    </w:pPr>
    <w:rPr>
      <w:szCs w:val="21"/>
    </w:rPr>
  </w:style>
  <w:style w:type="character" w:customStyle="1" w:styleId="ad">
    <w:name w:val="页眉 字符"/>
    <w:basedOn w:val="a0"/>
    <w:link w:val="ac"/>
    <w:uiPriority w:val="99"/>
    <w:qFormat/>
    <w:rsid w:val="00FB4BC1"/>
    <w:rPr>
      <w:rFonts w:ascii="宋体" w:hAnsi="宋体" w:cs="宋体"/>
      <w:sz w:val="18"/>
      <w:szCs w:val="18"/>
      <w:lang w:val="zh-CN" w:bidi="zh-CN"/>
    </w:rPr>
  </w:style>
  <w:style w:type="character" w:customStyle="1" w:styleId="ab">
    <w:name w:val="页脚 字符"/>
    <w:basedOn w:val="a0"/>
    <w:link w:val="aa"/>
    <w:uiPriority w:val="99"/>
    <w:qFormat/>
    <w:rsid w:val="00FB4BC1"/>
    <w:rPr>
      <w:rFonts w:ascii="宋体" w:hAnsi="宋体" w:cs="宋体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sid w:val="00FB4BC1"/>
    <w:rPr>
      <w:rFonts w:ascii="宋体" w:hAnsi="宋体" w:cs="宋体"/>
      <w:sz w:val="22"/>
      <w:szCs w:val="22"/>
      <w:lang w:val="zh-CN" w:bidi="zh-CN"/>
    </w:rPr>
  </w:style>
  <w:style w:type="character" w:customStyle="1" w:styleId="af">
    <w:name w:val="批注主题 字符"/>
    <w:basedOn w:val="a4"/>
    <w:link w:val="ae"/>
    <w:qFormat/>
    <w:rsid w:val="00FB4BC1"/>
    <w:rPr>
      <w:rFonts w:ascii="宋体" w:hAnsi="宋体" w:cs="宋体"/>
      <w:b/>
      <w:bCs/>
      <w:sz w:val="22"/>
      <w:szCs w:val="22"/>
      <w:lang w:val="zh-CN" w:bidi="zh-CN"/>
    </w:rPr>
  </w:style>
  <w:style w:type="character" w:customStyle="1" w:styleId="a9">
    <w:name w:val="批注框文本 字符"/>
    <w:basedOn w:val="a0"/>
    <w:link w:val="a8"/>
    <w:qFormat/>
    <w:rsid w:val="00FB4BC1"/>
    <w:rPr>
      <w:rFonts w:ascii="宋体" w:hAnsi="宋体" w:cs="宋体"/>
      <w:sz w:val="18"/>
      <w:szCs w:val="18"/>
      <w:lang w:val="zh-CN" w:bidi="zh-CN"/>
    </w:rPr>
  </w:style>
  <w:style w:type="paragraph" w:styleId="af2">
    <w:name w:val="List Paragraph"/>
    <w:basedOn w:val="a"/>
    <w:uiPriority w:val="99"/>
    <w:unhideWhenUsed/>
    <w:rsid w:val="00FB4BC1"/>
    <w:pPr>
      <w:ind w:firstLineChars="200" w:firstLine="420"/>
    </w:pPr>
  </w:style>
  <w:style w:type="character" w:customStyle="1" w:styleId="a6">
    <w:name w:val="正文文本 字符"/>
    <w:basedOn w:val="a0"/>
    <w:link w:val="a5"/>
    <w:uiPriority w:val="1"/>
    <w:rsid w:val="004F7E62"/>
    <w:rPr>
      <w:rFonts w:ascii="宋体" w:hAnsi="宋体" w:cs="宋体"/>
      <w:sz w:val="14"/>
      <w:szCs w:val="14"/>
      <w:lang w:val="zh-CN" w:bidi="zh-CN"/>
    </w:rPr>
  </w:style>
  <w:style w:type="paragraph" w:styleId="af3">
    <w:name w:val="Body Text First Indent"/>
    <w:basedOn w:val="a5"/>
    <w:link w:val="af4"/>
    <w:rsid w:val="006C1A6C"/>
    <w:pPr>
      <w:spacing w:after="120"/>
      <w:ind w:firstLineChars="100" w:firstLine="420"/>
    </w:pPr>
    <w:rPr>
      <w:sz w:val="22"/>
      <w:szCs w:val="22"/>
    </w:rPr>
  </w:style>
  <w:style w:type="character" w:customStyle="1" w:styleId="af4">
    <w:name w:val="正文文本首行缩进 字符"/>
    <w:basedOn w:val="a6"/>
    <w:link w:val="af3"/>
    <w:rsid w:val="006C1A6C"/>
    <w:rPr>
      <w:rFonts w:ascii="宋体" w:hAnsi="宋体" w:cs="宋体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8C347ADE-88F0-4C75-BE2E-61BB736912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16</Pages>
  <Words>1294</Words>
  <Characters>7382</Characters>
  <Application>Microsoft Office Word</Application>
  <DocSecurity>0</DocSecurity>
  <Lines>61</Lines>
  <Paragraphs>17</Paragraphs>
  <ScaleCrop>false</ScaleCrop>
  <Company>Microsoft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zmm0320</dc:creator>
  <cp:keywords/>
  <dc:description/>
  <cp:lastModifiedBy>龙陵</cp:lastModifiedBy>
  <cp:revision>8</cp:revision>
  <dcterms:created xsi:type="dcterms:W3CDTF">2023-01-06T03:08:00Z</dcterms:created>
  <dcterms:modified xsi:type="dcterms:W3CDTF">2023-01-09T06:05:00Z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2020-01-12T00:00:00Z</vt:filetime>
  </property>
  <property fmtid="{D5CDD505-2E9C-101B-9397-08002B2CF9AE}" pid="3" name="LastSaved">
    <vt:filetime>2020-01-12T00:00:00Z</vt:filetime>
  </property>
  <property fmtid="{D5CDD505-2E9C-101B-9397-08002B2CF9AE}" pid="4" name="KSOProductBuildVer">
    <vt:lpwstr>2052-11.1.0.12763</vt:lpwstr>
  </property>
  <property fmtid="{D5CDD505-2E9C-101B-9397-08002B2CF9AE}" pid="5" name="ICV">
    <vt:lpwstr>53004906E874811625652962F4FADF86</vt:lpwstr>
  </property>
</Properties>
</file>