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ayout w:type="fixed"/>
        <w:tblLook w:val="04A0"/>
      </w:tblPr>
      <w:tblGrid>
        <w:gridCol w:w="470"/>
        <w:gridCol w:w="910"/>
        <w:gridCol w:w="1754"/>
        <w:gridCol w:w="4536"/>
        <w:gridCol w:w="709"/>
      </w:tblGrid>
      <w:tr w:rsidR="009B6307" w:rsidRPr="00151436" w:rsidTr="009B6307">
        <w:trPr>
          <w:trHeight w:val="765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51436">
              <w:rPr>
                <w:rFonts w:ascii="宋体" w:hAnsi="宋体" w:cs="宋体" w:hint="eastAsia"/>
                <w:bCs/>
                <w:color w:val="000000"/>
                <w:sz w:val="24"/>
              </w:rPr>
              <w:t>附件</w:t>
            </w:r>
          </w:p>
          <w:p w:rsidR="009B6307" w:rsidRPr="00151436" w:rsidRDefault="009B6307" w:rsidP="001E7E57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51436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办公家具清单</w:t>
            </w:r>
          </w:p>
        </w:tc>
      </w:tr>
      <w:tr w:rsidR="009B6307" w:rsidRPr="00151436" w:rsidTr="009B6307">
        <w:trPr>
          <w:trHeight w:val="9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商品名称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商品型号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商品材质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单位</w:t>
            </w:r>
          </w:p>
        </w:tc>
      </w:tr>
      <w:tr w:rsidR="009B6307" w:rsidRPr="00151436" w:rsidTr="009B6307">
        <w:trPr>
          <w:trHeight w:val="343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办公桌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1400*600*750H/1200*600*750H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基材采用</w:t>
            </w:r>
            <w:r w:rsidRPr="00151436">
              <w:rPr>
                <w:rFonts w:ascii="宋体" w:hAnsi="宋体" w:cs="宋体" w:hint="eastAsia"/>
                <w:color w:val="000000"/>
              </w:rPr>
              <w:t>EO</w:t>
            </w:r>
            <w:r w:rsidRPr="00151436">
              <w:rPr>
                <w:rFonts w:ascii="宋体" w:hAnsi="宋体" w:cs="宋体" w:hint="eastAsia"/>
                <w:color w:val="000000"/>
              </w:rPr>
              <w:t>级刨花板，表面具有防水、防烫、防酸、防碱、防火功能，</w:t>
            </w:r>
            <w:r w:rsidRPr="00151436">
              <w:rPr>
                <w:rFonts w:ascii="宋体" w:hAnsi="宋体" w:cs="宋体" w:hint="eastAsia"/>
                <w:color w:val="000000"/>
              </w:rPr>
              <w:t>2h</w:t>
            </w:r>
            <w:r w:rsidRPr="00151436">
              <w:rPr>
                <w:rFonts w:ascii="宋体" w:hAnsi="宋体" w:cs="宋体" w:hint="eastAsia"/>
                <w:color w:val="000000"/>
              </w:rPr>
              <w:t>吸水膨胀率≤</w:t>
            </w:r>
            <w:r w:rsidRPr="00151436">
              <w:rPr>
                <w:rFonts w:ascii="宋体" w:hAnsi="宋体" w:cs="宋体" w:hint="eastAsia"/>
                <w:color w:val="000000"/>
              </w:rPr>
              <w:t>8.0</w:t>
            </w:r>
            <w:r w:rsidRPr="00151436">
              <w:rPr>
                <w:rFonts w:ascii="宋体" w:hAnsi="宋体" w:cs="宋体" w:hint="eastAsia"/>
                <w:color w:val="000000"/>
              </w:rPr>
              <w:t>％，密度达到</w:t>
            </w:r>
            <w:r w:rsidRPr="00151436">
              <w:rPr>
                <w:rFonts w:ascii="宋体" w:hAnsi="宋体" w:cs="宋体" w:hint="eastAsia"/>
                <w:color w:val="000000"/>
              </w:rPr>
              <w:t>800kg/m</w:t>
            </w:r>
            <w:r w:rsidRPr="00151436">
              <w:rPr>
                <w:rFonts w:ascii="宋体" w:hAnsi="宋体" w:cs="宋体" w:hint="eastAsia"/>
                <w:color w:val="000000"/>
              </w:rPr>
              <w:t>³或更优</w:t>
            </w:r>
            <w:r w:rsidRPr="00151436">
              <w:rPr>
                <w:rFonts w:ascii="宋体" w:hAnsi="宋体" w:cs="宋体" w:hint="eastAsia"/>
                <w:color w:val="000000"/>
              </w:rPr>
              <w:t xml:space="preserve">, </w:t>
            </w:r>
            <w:r w:rsidRPr="00151436">
              <w:rPr>
                <w:rFonts w:ascii="宋体" w:hAnsi="宋体" w:cs="宋体" w:hint="eastAsia"/>
                <w:color w:val="000000"/>
              </w:rPr>
              <w:t>静曲强度≥</w:t>
            </w:r>
            <w:r w:rsidRPr="00151436">
              <w:rPr>
                <w:rFonts w:ascii="宋体" w:hAnsi="宋体" w:cs="宋体" w:hint="eastAsia"/>
                <w:color w:val="000000"/>
              </w:rPr>
              <w:t>20.0MPa</w:t>
            </w:r>
            <w:r w:rsidRPr="00151436">
              <w:rPr>
                <w:rFonts w:ascii="宋体" w:hAnsi="宋体" w:cs="宋体" w:hint="eastAsia"/>
                <w:color w:val="000000"/>
              </w:rPr>
              <w:t>，内结合强度≥</w:t>
            </w:r>
            <w:r w:rsidRPr="00151436">
              <w:rPr>
                <w:rFonts w:ascii="宋体" w:hAnsi="宋体" w:cs="宋体" w:hint="eastAsia"/>
                <w:color w:val="000000"/>
              </w:rPr>
              <w:t>20.0MPa</w:t>
            </w:r>
            <w:r w:rsidRPr="00151436">
              <w:rPr>
                <w:rFonts w:ascii="宋体" w:hAnsi="宋体" w:cs="宋体" w:hint="eastAsia"/>
                <w:color w:val="000000"/>
              </w:rPr>
              <w:t>，甲醛释放量≤</w:t>
            </w:r>
            <w:r w:rsidRPr="00151436">
              <w:rPr>
                <w:rFonts w:ascii="宋体" w:hAnsi="宋体" w:cs="宋体" w:hint="eastAsia"/>
                <w:color w:val="000000"/>
              </w:rPr>
              <w:t>0.5</w:t>
            </w:r>
            <w:r w:rsidRPr="00151436">
              <w:rPr>
                <w:rFonts w:ascii="宋体" w:hAnsi="宋体" w:cs="宋体" w:hint="eastAsia"/>
                <w:color w:val="000000"/>
              </w:rPr>
              <w:t>㎎</w:t>
            </w:r>
            <w:r w:rsidRPr="00151436">
              <w:rPr>
                <w:rFonts w:ascii="宋体" w:hAnsi="宋体" w:cs="宋体" w:hint="eastAsia"/>
                <w:color w:val="000000"/>
              </w:rPr>
              <w:t>/</w:t>
            </w:r>
            <w:r w:rsidRPr="00151436">
              <w:rPr>
                <w:rFonts w:ascii="宋体" w:hAnsi="宋体" w:cs="宋体" w:hint="eastAsia"/>
                <w:color w:val="000000"/>
              </w:rPr>
              <w:br/>
              <w:t>L,</w:t>
            </w:r>
            <w:r w:rsidRPr="00151436">
              <w:rPr>
                <w:rFonts w:ascii="宋体" w:hAnsi="宋体" w:cs="宋体" w:hint="eastAsia"/>
                <w:color w:val="000000"/>
              </w:rPr>
              <w:t>屏风采用毛毡材质，桌面开矩形翻盖线盒，钢制走线槽，预留</w:t>
            </w:r>
            <w:r w:rsidRPr="00151436">
              <w:rPr>
                <w:rFonts w:ascii="宋体" w:hAnsi="宋体" w:cs="宋体" w:hint="eastAsia"/>
                <w:color w:val="000000"/>
              </w:rPr>
              <w:t>8*6</w:t>
            </w:r>
            <w:r w:rsidRPr="00151436">
              <w:rPr>
                <w:rFonts w:ascii="宋体" w:hAnsi="宋体" w:cs="宋体" w:hint="eastAsia"/>
                <w:color w:val="000000"/>
              </w:rPr>
              <w:t>插座面板孔位★颜色在供货前可供免费选择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件</w:t>
            </w:r>
          </w:p>
        </w:tc>
      </w:tr>
      <w:tr w:rsidR="009B6307" w:rsidRPr="00151436" w:rsidTr="009B6307">
        <w:trPr>
          <w:trHeight w:val="3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椅子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常规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1</w:t>
            </w:r>
            <w:r w:rsidRPr="00151436">
              <w:rPr>
                <w:rFonts w:ascii="宋体" w:hAnsi="宋体" w:cs="宋体" w:hint="eastAsia"/>
                <w:color w:val="000000"/>
              </w:rPr>
              <w:t>：头枕可升降和调节</w:t>
            </w:r>
            <w:r w:rsidRPr="00151436">
              <w:rPr>
                <w:rFonts w:ascii="宋体" w:hAnsi="宋体" w:cs="宋体" w:hint="eastAsia"/>
                <w:color w:val="000000"/>
              </w:rPr>
              <w:t xml:space="preserve">                              </w:t>
            </w:r>
            <w:r w:rsidRPr="00151436">
              <w:rPr>
                <w:rFonts w:ascii="宋体" w:hAnsi="宋体" w:cs="宋体" w:hint="eastAsia"/>
                <w:color w:val="000000"/>
              </w:rPr>
              <w:br/>
              <w:t>2</w:t>
            </w:r>
            <w:r w:rsidRPr="00151436">
              <w:rPr>
                <w:rFonts w:ascii="宋体" w:hAnsi="宋体" w:cs="宋体" w:hint="eastAsia"/>
                <w:color w:val="000000"/>
              </w:rPr>
              <w:t>：头枕和背采用优质网布</w:t>
            </w:r>
            <w:r w:rsidRPr="00151436">
              <w:rPr>
                <w:rFonts w:ascii="宋体" w:hAnsi="宋体" w:cs="宋体" w:hint="eastAsia"/>
                <w:color w:val="000000"/>
              </w:rPr>
              <w:t xml:space="preserve">         </w:t>
            </w:r>
            <w:r w:rsidRPr="00151436">
              <w:rPr>
                <w:rFonts w:ascii="宋体" w:hAnsi="宋体" w:cs="宋体" w:hint="eastAsia"/>
                <w:color w:val="000000"/>
              </w:rPr>
              <w:br/>
              <w:t>3</w:t>
            </w:r>
            <w:r w:rsidRPr="00151436">
              <w:rPr>
                <w:rFonts w:ascii="宋体" w:hAnsi="宋体" w:cs="宋体" w:hint="eastAsia"/>
                <w:color w:val="000000"/>
              </w:rPr>
              <w:t>：腰靠可升降调节</w:t>
            </w:r>
            <w:r w:rsidRPr="00151436">
              <w:rPr>
                <w:rFonts w:ascii="宋体" w:hAnsi="宋体" w:cs="宋体" w:hint="eastAsia"/>
                <w:color w:val="000000"/>
              </w:rPr>
              <w:t xml:space="preserve">                      </w:t>
            </w:r>
            <w:r w:rsidRPr="00151436">
              <w:rPr>
                <w:rFonts w:ascii="宋体" w:hAnsi="宋体" w:cs="宋体" w:hint="eastAsia"/>
                <w:color w:val="000000"/>
              </w:rPr>
              <w:br/>
              <w:t>4</w:t>
            </w:r>
            <w:r w:rsidRPr="00151436">
              <w:rPr>
                <w:rFonts w:ascii="宋体" w:hAnsi="宋体" w:cs="宋体" w:hint="eastAsia"/>
                <w:color w:val="000000"/>
              </w:rPr>
              <w:t>：定型海绵座，带坐壳，配三防座布</w:t>
            </w:r>
            <w:r w:rsidRPr="00151436">
              <w:rPr>
                <w:rFonts w:ascii="宋体" w:hAnsi="宋体" w:cs="宋体" w:hint="eastAsia"/>
                <w:color w:val="000000"/>
              </w:rPr>
              <w:br/>
              <w:t>5</w:t>
            </w:r>
            <w:r w:rsidRPr="00151436">
              <w:rPr>
                <w:rFonts w:ascii="宋体" w:hAnsi="宋体" w:cs="宋体" w:hint="eastAsia"/>
                <w:color w:val="000000"/>
              </w:rPr>
              <w:t>：</w:t>
            </w:r>
            <w:r w:rsidRPr="00151436">
              <w:rPr>
                <w:rFonts w:ascii="宋体" w:hAnsi="宋体" w:cs="宋体" w:hint="eastAsia"/>
                <w:color w:val="000000"/>
              </w:rPr>
              <w:t>3D</w:t>
            </w:r>
            <w:r w:rsidRPr="00151436">
              <w:rPr>
                <w:rFonts w:ascii="宋体" w:hAnsi="宋体" w:cs="宋体" w:hint="eastAsia"/>
                <w:color w:val="000000"/>
              </w:rPr>
              <w:t>尼龙扶手架，可上下左右前后调节，配</w:t>
            </w:r>
            <w:r w:rsidRPr="00151436">
              <w:rPr>
                <w:rFonts w:ascii="宋体" w:hAnsi="宋体" w:cs="宋体" w:hint="eastAsia"/>
                <w:color w:val="000000"/>
              </w:rPr>
              <w:t>PU</w:t>
            </w:r>
            <w:r w:rsidRPr="00151436">
              <w:rPr>
                <w:rFonts w:ascii="宋体" w:hAnsi="宋体" w:cs="宋体" w:hint="eastAsia"/>
                <w:color w:val="000000"/>
              </w:rPr>
              <w:t>软扶手面</w:t>
            </w:r>
            <w:r w:rsidRPr="00151436">
              <w:rPr>
                <w:rFonts w:ascii="宋体" w:hAnsi="宋体" w:cs="宋体" w:hint="eastAsia"/>
                <w:color w:val="000000"/>
              </w:rPr>
              <w:br/>
              <w:t>6</w:t>
            </w:r>
            <w:r w:rsidRPr="00151436">
              <w:rPr>
                <w:rFonts w:ascii="宋体" w:hAnsi="宋体" w:cs="宋体" w:hint="eastAsia"/>
                <w:color w:val="000000"/>
              </w:rPr>
              <w:t>：</w:t>
            </w:r>
            <w:r w:rsidRPr="00151436">
              <w:rPr>
                <w:rFonts w:ascii="宋体" w:hAnsi="宋体" w:cs="宋体" w:hint="eastAsia"/>
                <w:color w:val="000000"/>
              </w:rPr>
              <w:t>4</w:t>
            </w:r>
            <w:r w:rsidRPr="00151436">
              <w:rPr>
                <w:rFonts w:ascii="宋体" w:hAnsi="宋体" w:cs="宋体" w:hint="eastAsia"/>
                <w:color w:val="000000"/>
              </w:rPr>
              <w:t>级锁定自负重力底盘</w:t>
            </w:r>
            <w:r w:rsidRPr="00151436">
              <w:rPr>
                <w:rFonts w:ascii="宋体" w:hAnsi="宋体" w:cs="宋体" w:hint="eastAsia"/>
                <w:color w:val="000000"/>
              </w:rPr>
              <w:br/>
              <w:t>7</w:t>
            </w:r>
            <w:r w:rsidRPr="00151436">
              <w:rPr>
                <w:rFonts w:ascii="宋体" w:hAnsi="宋体" w:cs="宋体" w:hint="eastAsia"/>
                <w:color w:val="000000"/>
              </w:rPr>
              <w:t>：</w:t>
            </w:r>
            <w:r w:rsidRPr="00151436">
              <w:rPr>
                <w:rFonts w:ascii="宋体" w:hAnsi="宋体" w:cs="宋体" w:hint="eastAsia"/>
                <w:color w:val="000000"/>
              </w:rPr>
              <w:t>100mm</w:t>
            </w:r>
            <w:r w:rsidRPr="00151436">
              <w:rPr>
                <w:rFonts w:ascii="宋体" w:hAnsi="宋体" w:cs="宋体" w:hint="eastAsia"/>
                <w:color w:val="000000"/>
              </w:rPr>
              <w:t>或更优行程黑色四级气杆</w:t>
            </w:r>
            <w:r w:rsidRPr="00151436">
              <w:rPr>
                <w:rFonts w:ascii="宋体" w:hAnsi="宋体" w:cs="宋体" w:hint="eastAsia"/>
                <w:color w:val="000000"/>
              </w:rPr>
              <w:t xml:space="preserve">         </w:t>
            </w:r>
            <w:r w:rsidRPr="00151436">
              <w:rPr>
                <w:rFonts w:ascii="宋体" w:hAnsi="宋体" w:cs="宋体" w:hint="eastAsia"/>
                <w:color w:val="000000"/>
              </w:rPr>
              <w:br/>
              <w:t>8</w:t>
            </w:r>
            <w:r w:rsidRPr="00151436">
              <w:rPr>
                <w:rFonts w:ascii="宋体" w:hAnsi="宋体" w:cs="宋体" w:hint="eastAsia"/>
                <w:color w:val="000000"/>
              </w:rPr>
              <w:t>：</w:t>
            </w:r>
            <w:r w:rsidRPr="00151436">
              <w:rPr>
                <w:rFonts w:ascii="宋体" w:hAnsi="宋体" w:cs="宋体" w:hint="eastAsia"/>
                <w:color w:val="000000"/>
              </w:rPr>
              <w:t>60mm</w:t>
            </w:r>
            <w:r w:rsidRPr="00151436">
              <w:rPr>
                <w:rFonts w:ascii="宋体" w:hAnsi="宋体" w:cs="宋体" w:hint="eastAsia"/>
                <w:color w:val="000000"/>
              </w:rPr>
              <w:t>或更优电镀</w:t>
            </w:r>
            <w:r w:rsidRPr="00151436">
              <w:rPr>
                <w:rFonts w:ascii="宋体" w:hAnsi="宋体" w:cs="宋体" w:hint="eastAsia"/>
                <w:color w:val="000000"/>
              </w:rPr>
              <w:t>PU</w:t>
            </w:r>
            <w:r w:rsidRPr="00151436">
              <w:rPr>
                <w:rFonts w:ascii="宋体" w:hAnsi="宋体" w:cs="宋体" w:hint="eastAsia"/>
                <w:color w:val="000000"/>
              </w:rPr>
              <w:t>静音轮，</w:t>
            </w:r>
            <w:r w:rsidRPr="00151436">
              <w:rPr>
                <w:rFonts w:ascii="宋体" w:hAnsi="宋体" w:cs="宋体" w:hint="eastAsia"/>
                <w:color w:val="000000"/>
              </w:rPr>
              <w:t xml:space="preserve"> </w:t>
            </w:r>
            <w:r w:rsidRPr="00151436">
              <w:rPr>
                <w:rFonts w:ascii="宋体" w:hAnsi="宋体" w:cs="宋体" w:hint="eastAsia"/>
                <w:color w:val="000000"/>
              </w:rPr>
              <w:t>★颜色在供货前可供免费选择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把</w:t>
            </w:r>
          </w:p>
        </w:tc>
      </w:tr>
      <w:tr w:rsidR="009B6307" w:rsidRPr="00151436" w:rsidTr="009B6307">
        <w:trPr>
          <w:trHeight w:val="199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更衣柜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900*500*1850H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主体采用</w:t>
            </w:r>
            <w:r w:rsidRPr="00151436">
              <w:rPr>
                <w:rFonts w:ascii="宋体" w:hAnsi="宋体" w:cs="宋体" w:hint="eastAsia"/>
                <w:color w:val="000000"/>
              </w:rPr>
              <w:t>0.8mm</w:t>
            </w:r>
            <w:r w:rsidRPr="00151436">
              <w:rPr>
                <w:rFonts w:ascii="宋体" w:hAnsi="宋体" w:cs="宋体" w:hint="eastAsia"/>
                <w:color w:val="000000"/>
              </w:rPr>
              <w:t>厚或更优一级冷轧钢板，采用热固性环</w:t>
            </w:r>
            <w:r w:rsidRPr="00151436">
              <w:rPr>
                <w:rFonts w:ascii="宋体" w:hAnsi="宋体" w:cs="宋体" w:hint="eastAsia"/>
                <w:color w:val="000000"/>
              </w:rPr>
              <w:t xml:space="preserve"> </w:t>
            </w:r>
            <w:r w:rsidRPr="00151436">
              <w:rPr>
                <w:rFonts w:ascii="宋体" w:hAnsi="宋体" w:cs="宋体" w:hint="eastAsia"/>
                <w:color w:val="000000"/>
              </w:rPr>
              <w:t>氧树脂粉末或同等级别的粉末，环保无污染</w:t>
            </w:r>
            <w:r w:rsidRPr="00151436">
              <w:rPr>
                <w:rFonts w:ascii="宋体" w:hAnsi="宋体" w:cs="宋体" w:hint="eastAsia"/>
                <w:color w:val="000000"/>
              </w:rPr>
              <w:t>,</w:t>
            </w:r>
            <w:r w:rsidRPr="00151436">
              <w:rPr>
                <w:rFonts w:ascii="宋体" w:hAnsi="宋体" w:cs="宋体" w:hint="eastAsia"/>
                <w:color w:val="000000"/>
              </w:rPr>
              <w:t>上部为玻璃开门，</w:t>
            </w:r>
            <w:r w:rsidRPr="00151436">
              <w:rPr>
                <w:rFonts w:ascii="宋体" w:hAnsi="宋体" w:cs="宋体" w:hint="eastAsia"/>
                <w:color w:val="000000"/>
              </w:rPr>
              <w:t>2</w:t>
            </w:r>
            <w:r w:rsidRPr="00151436">
              <w:rPr>
                <w:rFonts w:ascii="宋体" w:hAnsi="宋体" w:cs="宋体" w:hint="eastAsia"/>
                <w:color w:val="000000"/>
              </w:rPr>
              <w:t>块层板，下部一层层板，层板可活动。★颜色在供货前可供免费选择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件</w:t>
            </w:r>
          </w:p>
        </w:tc>
      </w:tr>
      <w:tr w:rsidR="009B6307" w:rsidRPr="00151436" w:rsidTr="009B6307">
        <w:trPr>
          <w:trHeight w:val="24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lastRenderedPageBreak/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文件柜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900*400*2000H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基材采用</w:t>
            </w:r>
            <w:r w:rsidRPr="00151436">
              <w:rPr>
                <w:rFonts w:ascii="宋体" w:hAnsi="宋体" w:cs="宋体" w:hint="eastAsia"/>
                <w:color w:val="000000"/>
              </w:rPr>
              <w:t>EO</w:t>
            </w:r>
            <w:r w:rsidRPr="00151436">
              <w:rPr>
                <w:rFonts w:ascii="宋体" w:hAnsi="宋体" w:cs="宋体" w:hint="eastAsia"/>
                <w:color w:val="000000"/>
              </w:rPr>
              <w:t>级刨花板，表面具有防水、防烫、防酸、防碱、防火功能，</w:t>
            </w:r>
            <w:r w:rsidRPr="00151436">
              <w:rPr>
                <w:rFonts w:ascii="宋体" w:hAnsi="宋体" w:cs="宋体" w:hint="eastAsia"/>
                <w:color w:val="000000"/>
              </w:rPr>
              <w:t>2h</w:t>
            </w:r>
            <w:r w:rsidRPr="00151436">
              <w:rPr>
                <w:rFonts w:ascii="宋体" w:hAnsi="宋体" w:cs="宋体" w:hint="eastAsia"/>
                <w:color w:val="000000"/>
              </w:rPr>
              <w:t>吸水膨胀率≤</w:t>
            </w:r>
            <w:r w:rsidRPr="00151436">
              <w:rPr>
                <w:rFonts w:ascii="宋体" w:hAnsi="宋体" w:cs="宋体" w:hint="eastAsia"/>
                <w:color w:val="000000"/>
              </w:rPr>
              <w:t>8.0</w:t>
            </w:r>
            <w:r w:rsidRPr="00151436">
              <w:rPr>
                <w:rFonts w:ascii="宋体" w:hAnsi="宋体" w:cs="宋体" w:hint="eastAsia"/>
                <w:color w:val="000000"/>
              </w:rPr>
              <w:t>％，密度达到</w:t>
            </w:r>
            <w:r w:rsidRPr="00151436">
              <w:rPr>
                <w:rFonts w:ascii="宋体" w:hAnsi="宋体" w:cs="宋体" w:hint="eastAsia"/>
                <w:color w:val="000000"/>
              </w:rPr>
              <w:t>800kg/m</w:t>
            </w:r>
            <w:r w:rsidRPr="00151436">
              <w:rPr>
                <w:rFonts w:ascii="宋体" w:hAnsi="宋体" w:cs="宋体" w:hint="eastAsia"/>
                <w:color w:val="000000"/>
              </w:rPr>
              <w:t>³或更优</w:t>
            </w:r>
            <w:r w:rsidRPr="00151436">
              <w:rPr>
                <w:rFonts w:ascii="宋体" w:hAnsi="宋体" w:cs="宋体" w:hint="eastAsia"/>
                <w:color w:val="000000"/>
              </w:rPr>
              <w:t xml:space="preserve">, </w:t>
            </w:r>
            <w:r w:rsidRPr="00151436">
              <w:rPr>
                <w:rFonts w:ascii="宋体" w:hAnsi="宋体" w:cs="宋体" w:hint="eastAsia"/>
                <w:color w:val="000000"/>
              </w:rPr>
              <w:t>静曲强度≥</w:t>
            </w:r>
            <w:r w:rsidRPr="00151436">
              <w:rPr>
                <w:rFonts w:ascii="宋体" w:hAnsi="宋体" w:cs="宋体" w:hint="eastAsia"/>
                <w:color w:val="000000"/>
              </w:rPr>
              <w:t>20.0MPa</w:t>
            </w:r>
            <w:r w:rsidRPr="00151436">
              <w:rPr>
                <w:rFonts w:ascii="宋体" w:hAnsi="宋体" w:cs="宋体" w:hint="eastAsia"/>
                <w:color w:val="000000"/>
              </w:rPr>
              <w:t>，内结合强度≥</w:t>
            </w:r>
            <w:r w:rsidRPr="00151436">
              <w:rPr>
                <w:rFonts w:ascii="宋体" w:hAnsi="宋体" w:cs="宋体" w:hint="eastAsia"/>
                <w:color w:val="000000"/>
              </w:rPr>
              <w:t>20.0MPa</w:t>
            </w:r>
            <w:r w:rsidRPr="00151436">
              <w:rPr>
                <w:rFonts w:ascii="宋体" w:hAnsi="宋体" w:cs="宋体" w:hint="eastAsia"/>
                <w:color w:val="000000"/>
              </w:rPr>
              <w:t>，甲醛释放量≤</w:t>
            </w:r>
            <w:r w:rsidRPr="00151436">
              <w:rPr>
                <w:rFonts w:ascii="宋体" w:hAnsi="宋体" w:cs="宋体" w:hint="eastAsia"/>
                <w:color w:val="000000"/>
              </w:rPr>
              <w:t>0.5</w:t>
            </w:r>
            <w:r w:rsidRPr="00151436">
              <w:rPr>
                <w:rFonts w:ascii="宋体" w:hAnsi="宋体" w:cs="宋体" w:hint="eastAsia"/>
                <w:color w:val="000000"/>
              </w:rPr>
              <w:t>㎎</w:t>
            </w:r>
            <w:r w:rsidRPr="00151436">
              <w:rPr>
                <w:rFonts w:ascii="宋体" w:hAnsi="宋体" w:cs="宋体" w:hint="eastAsia"/>
                <w:color w:val="000000"/>
              </w:rPr>
              <w:t>/</w:t>
            </w:r>
            <w:r w:rsidRPr="00151436">
              <w:rPr>
                <w:rFonts w:ascii="宋体" w:hAnsi="宋体" w:cs="宋体" w:hint="eastAsia"/>
                <w:color w:val="000000"/>
              </w:rPr>
              <w:br/>
              <w:t>L</w:t>
            </w:r>
            <w:r w:rsidRPr="00151436">
              <w:rPr>
                <w:rFonts w:ascii="宋体" w:hAnsi="宋体" w:cs="宋体" w:hint="eastAsia"/>
                <w:color w:val="000000"/>
              </w:rPr>
              <w:t>，★颜色在供货前可供免费选择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07" w:rsidRPr="00151436" w:rsidRDefault="009B6307" w:rsidP="001E7E57">
            <w:pPr>
              <w:jc w:val="center"/>
              <w:rPr>
                <w:rFonts w:ascii="宋体" w:hAnsi="宋体" w:cs="宋体"/>
                <w:color w:val="000000"/>
              </w:rPr>
            </w:pPr>
            <w:r w:rsidRPr="00151436">
              <w:rPr>
                <w:rFonts w:ascii="宋体" w:hAnsi="宋体" w:cs="宋体" w:hint="eastAsia"/>
                <w:color w:val="000000"/>
              </w:rPr>
              <w:t>件</w:t>
            </w:r>
          </w:p>
        </w:tc>
      </w:tr>
    </w:tbl>
    <w:p w:rsidR="009B6307" w:rsidRPr="005261D5" w:rsidRDefault="009B6307" w:rsidP="009B6307"/>
    <w:p w:rsidR="004358AB" w:rsidRDefault="004358AB" w:rsidP="00D31D50">
      <w:pPr>
        <w:spacing w:line="220" w:lineRule="atLeast"/>
      </w:pPr>
    </w:p>
    <w:sectPr w:rsidR="004358AB" w:rsidSect="00151436">
      <w:pgSz w:w="11906" w:h="16838" w:code="9"/>
      <w:pgMar w:top="1440" w:right="1418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compat>
    <w:useFELayout/>
  </w:compat>
  <w:rsids>
    <w:rsidRoot w:val="00D31D50"/>
    <w:rsid w:val="00323B43"/>
    <w:rsid w:val="003D37D8"/>
    <w:rsid w:val="00426133"/>
    <w:rsid w:val="004358AB"/>
    <w:rsid w:val="007D0130"/>
    <w:rsid w:val="008B7726"/>
    <w:rsid w:val="009B630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2023-04-28T02:47:00Z</dcterms:modified>
</cp:coreProperties>
</file>